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4C" w:rsidRDefault="008D2D86" w:rsidP="002C3D58">
      <w:pPr>
        <w:ind w:left="720"/>
        <w:jc w:val="center"/>
        <w:rPr>
          <w:rFonts w:ascii="Times New Roman" w:hAnsi="Times New Roman" w:cs="Times New Roman"/>
          <w:b/>
          <w:sz w:val="28"/>
          <w:szCs w:val="28"/>
        </w:rPr>
      </w:pPr>
      <w:bookmarkStart w:id="0" w:name="_GoBack"/>
      <w:bookmarkEnd w:id="0"/>
      <w:r w:rsidRPr="008D2D86">
        <w:rPr>
          <w:rFonts w:ascii="Times New Roman" w:hAnsi="Times New Roman" w:cs="Times New Roman"/>
          <w:b/>
          <w:sz w:val="28"/>
          <w:szCs w:val="28"/>
        </w:rPr>
        <w:t>THIẾT LẬP MÔ HÌNH THỦY LỰC HAI CHIỀU ĐỂ</w:t>
      </w:r>
      <w:r w:rsidR="00412F28">
        <w:rPr>
          <w:rFonts w:ascii="Times New Roman" w:hAnsi="Times New Roman" w:cs="Times New Roman"/>
          <w:b/>
          <w:sz w:val="28"/>
          <w:szCs w:val="28"/>
        </w:rPr>
        <w:t xml:space="preserve"> TÍNH TOÁN LŨ CHO KHU</w:t>
      </w:r>
      <w:r w:rsidRPr="008D2D86">
        <w:rPr>
          <w:rFonts w:ascii="Times New Roman" w:hAnsi="Times New Roman" w:cs="Times New Roman"/>
          <w:b/>
          <w:sz w:val="28"/>
          <w:szCs w:val="28"/>
        </w:rPr>
        <w:t xml:space="preserve"> VỰC SÔNG HỒNG ĐOẠN TỪ SƠN TÂY TỚI HƯNG YÊN</w:t>
      </w:r>
    </w:p>
    <w:p w:rsidR="008D2D86" w:rsidRPr="001C68D6" w:rsidRDefault="008D2D86" w:rsidP="001C68D6">
      <w:pPr>
        <w:spacing w:after="0" w:line="240" w:lineRule="auto"/>
        <w:jc w:val="center"/>
        <w:rPr>
          <w:rFonts w:ascii="Times New Roman" w:hAnsi="Times New Roman" w:cs="Times New Roman"/>
          <w:b/>
          <w:sz w:val="24"/>
          <w:szCs w:val="28"/>
        </w:rPr>
      </w:pPr>
      <w:r w:rsidRPr="001C68D6">
        <w:rPr>
          <w:rFonts w:ascii="Times New Roman" w:hAnsi="Times New Roman" w:cs="Times New Roman"/>
          <w:b/>
          <w:sz w:val="24"/>
          <w:szCs w:val="28"/>
        </w:rPr>
        <w:t>Sái Hồng Anh</w:t>
      </w:r>
      <w:r w:rsidRPr="001C68D6">
        <w:rPr>
          <w:rFonts w:ascii="Times New Roman" w:hAnsi="Times New Roman" w:cs="Times New Roman"/>
          <w:b/>
          <w:sz w:val="24"/>
          <w:szCs w:val="28"/>
          <w:vertAlign w:val="superscript"/>
        </w:rPr>
        <w:t>1,2</w:t>
      </w:r>
      <w:r w:rsidRPr="001C68D6">
        <w:rPr>
          <w:rFonts w:ascii="Times New Roman" w:hAnsi="Times New Roman" w:cs="Times New Roman"/>
          <w:b/>
          <w:sz w:val="24"/>
          <w:szCs w:val="28"/>
        </w:rPr>
        <w:t>, Lê Viết Sơn</w:t>
      </w:r>
      <w:r w:rsidRPr="001C68D6">
        <w:rPr>
          <w:rFonts w:ascii="Times New Roman" w:hAnsi="Times New Roman" w:cs="Times New Roman"/>
          <w:b/>
          <w:sz w:val="24"/>
          <w:szCs w:val="28"/>
          <w:vertAlign w:val="superscript"/>
        </w:rPr>
        <w:t>1</w:t>
      </w:r>
    </w:p>
    <w:p w:rsidR="008D2D86" w:rsidRDefault="001C68D6" w:rsidP="001C68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softHyphen/>
      </w:r>
      <w:r w:rsidRPr="001C68D6">
        <w:rPr>
          <w:rFonts w:ascii="Times New Roman" w:hAnsi="Times New Roman" w:cs="Times New Roman"/>
          <w:sz w:val="24"/>
          <w:szCs w:val="24"/>
          <w:vertAlign w:val="superscript"/>
        </w:rPr>
        <w:t>1</w:t>
      </w:r>
      <w:hyperlink r:id="rId7" w:tooltip="Phòng Quy hoạch thủy lợi Bắc Bộ" w:history="1">
        <w:r w:rsidRPr="001C68D6">
          <w:rPr>
            <w:rStyle w:val="Hyperlink"/>
            <w:rFonts w:ascii="Times New Roman" w:hAnsi="Times New Roman" w:cs="Times New Roman"/>
            <w:bCs/>
            <w:color w:val="333333"/>
            <w:sz w:val="24"/>
            <w:szCs w:val="24"/>
            <w:u w:val="none"/>
            <w:shd w:val="clear" w:color="auto" w:fill="FFFFFF"/>
          </w:rPr>
          <w:t>Phòng Quy hoạch thủy lợi Bắc Bộ</w:t>
        </w:r>
      </w:hyperlink>
      <w:r>
        <w:rPr>
          <w:rFonts w:ascii="Times New Roman" w:hAnsi="Times New Roman" w:cs="Times New Roman"/>
          <w:sz w:val="24"/>
          <w:szCs w:val="24"/>
        </w:rPr>
        <w:t>, Viện Quy hoạch Thủy lợi</w:t>
      </w:r>
      <w:r w:rsidR="009E3D8C">
        <w:rPr>
          <w:rFonts w:ascii="Times New Roman" w:hAnsi="Times New Roman" w:cs="Times New Roman"/>
          <w:sz w:val="24"/>
          <w:szCs w:val="24"/>
        </w:rPr>
        <w:t>.</w:t>
      </w:r>
    </w:p>
    <w:p w:rsidR="001C68D6" w:rsidRDefault="001C68D6" w:rsidP="00585D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585D0C" w:rsidRPr="00F27754">
          <w:rPr>
            <w:rStyle w:val="Hyperlink"/>
            <w:rFonts w:ascii="Times New Roman" w:hAnsi="Times New Roman" w:cs="Times New Roman"/>
            <w:sz w:val="24"/>
            <w:szCs w:val="24"/>
          </w:rPr>
          <w:t>levietson2211@gmail.com</w:t>
        </w:r>
      </w:hyperlink>
    </w:p>
    <w:p w:rsidR="009E3D8C" w:rsidRDefault="009E3D8C" w:rsidP="001C68D6">
      <w:pPr>
        <w:spacing w:after="0" w:line="240" w:lineRule="auto"/>
        <w:jc w:val="center"/>
        <w:rPr>
          <w:rFonts w:ascii="Times New Roman" w:hAnsi="Times New Roman" w:cs="Times New Roman"/>
          <w:sz w:val="24"/>
          <w:szCs w:val="24"/>
        </w:rPr>
      </w:pPr>
    </w:p>
    <w:p w:rsidR="009E3D8C" w:rsidRPr="000B547B" w:rsidRDefault="009E3D8C" w:rsidP="001C68D6">
      <w:pPr>
        <w:spacing w:after="0" w:line="240" w:lineRule="auto"/>
        <w:jc w:val="center"/>
        <w:rPr>
          <w:rFonts w:ascii="Times New Roman" w:hAnsi="Times New Roman" w:cs="Times New Roman"/>
          <w:b/>
          <w:sz w:val="24"/>
          <w:szCs w:val="24"/>
        </w:rPr>
      </w:pPr>
      <w:r w:rsidRPr="000B547B">
        <w:rPr>
          <w:rFonts w:ascii="Times New Roman" w:hAnsi="Times New Roman" w:cs="Times New Roman"/>
          <w:b/>
          <w:sz w:val="24"/>
          <w:szCs w:val="24"/>
        </w:rPr>
        <w:t>Toshinori Tabata</w:t>
      </w:r>
      <w:r w:rsidRPr="000B547B">
        <w:rPr>
          <w:rFonts w:ascii="Times New Roman" w:hAnsi="Times New Roman" w:cs="Times New Roman"/>
          <w:b/>
          <w:sz w:val="24"/>
          <w:szCs w:val="24"/>
          <w:vertAlign w:val="superscript"/>
        </w:rPr>
        <w:t>2</w:t>
      </w:r>
      <w:r w:rsidRPr="000B547B">
        <w:rPr>
          <w:rFonts w:ascii="Times New Roman" w:hAnsi="Times New Roman" w:cs="Times New Roman"/>
          <w:b/>
          <w:sz w:val="24"/>
          <w:szCs w:val="24"/>
        </w:rPr>
        <w:t>, Kazuaki Hiramatsu</w:t>
      </w:r>
      <w:r w:rsidRPr="000B547B">
        <w:rPr>
          <w:rFonts w:ascii="Times New Roman" w:hAnsi="Times New Roman" w:cs="Times New Roman"/>
          <w:b/>
          <w:sz w:val="24"/>
          <w:szCs w:val="24"/>
          <w:vertAlign w:val="superscript"/>
        </w:rPr>
        <w:t>2</w:t>
      </w:r>
    </w:p>
    <w:p w:rsidR="009E3D8C" w:rsidRDefault="00E07167" w:rsidP="001C68D6">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sidR="009E3D8C">
        <w:rPr>
          <w:rFonts w:ascii="Times New Roman" w:hAnsi="Times New Roman" w:cs="Times New Roman"/>
          <w:sz w:val="24"/>
          <w:szCs w:val="24"/>
        </w:rPr>
        <w:t>Khoa Nông nghiệp, Trường Đại học Kyushu, Nhật bản.</w:t>
      </w:r>
    </w:p>
    <w:p w:rsidR="005F48A2" w:rsidRDefault="005F48A2" w:rsidP="001C68D6">
      <w:pPr>
        <w:spacing w:after="0" w:line="240" w:lineRule="auto"/>
        <w:jc w:val="center"/>
        <w:rPr>
          <w:rFonts w:ascii="Times New Roman" w:hAnsi="Times New Roman" w:cs="Times New Roman"/>
          <w:sz w:val="24"/>
          <w:szCs w:val="24"/>
        </w:rPr>
      </w:pPr>
    </w:p>
    <w:p w:rsidR="005F48A2" w:rsidRPr="005F48A2" w:rsidRDefault="005F48A2" w:rsidP="002C3D58">
      <w:pPr>
        <w:ind w:firstLine="360"/>
        <w:rPr>
          <w:rFonts w:ascii="Times New Roman" w:hAnsi="Times New Roman" w:cs="Times New Roman"/>
          <w:b/>
          <w:sz w:val="24"/>
          <w:szCs w:val="24"/>
        </w:rPr>
      </w:pPr>
      <w:r w:rsidRPr="005F48A2">
        <w:rPr>
          <w:rFonts w:ascii="Times New Roman" w:hAnsi="Times New Roman" w:cs="Times New Roman"/>
          <w:b/>
          <w:sz w:val="24"/>
          <w:szCs w:val="24"/>
        </w:rPr>
        <w:t>Tóm tắt</w:t>
      </w:r>
    </w:p>
    <w:p w:rsidR="005F48A2" w:rsidRDefault="00C46029" w:rsidP="00571831">
      <w:pPr>
        <w:ind w:left="360" w:firstLine="360"/>
        <w:jc w:val="both"/>
        <w:rPr>
          <w:rFonts w:ascii="Times New Roman" w:hAnsi="Times New Roman" w:cs="Times New Roman"/>
          <w:i/>
          <w:sz w:val="24"/>
          <w:szCs w:val="24"/>
        </w:rPr>
      </w:pPr>
      <w:r w:rsidRPr="0079489B">
        <w:rPr>
          <w:rFonts w:ascii="Times New Roman" w:hAnsi="Times New Roman" w:cs="Times New Roman"/>
          <w:i/>
          <w:sz w:val="24"/>
          <w:szCs w:val="24"/>
        </w:rPr>
        <w:t>Sông Hồng là con sông lớn nhất ở miền Bắc Việt Nam, nó có giá trị về kinh tế và lịch sử rất lớn. Lũ và hạn hán trên Sông Hồng là những vấn đề nóng bỏng những năm gần đây. Dưới tác động của BĐKH và nước biển dâng những vấn đề này ngày càng nghiêm trọng.</w:t>
      </w:r>
      <w:r w:rsidR="005F6448" w:rsidRPr="0079489B">
        <w:rPr>
          <w:rFonts w:ascii="Times New Roman" w:hAnsi="Times New Roman" w:cs="Times New Roman"/>
          <w:i/>
          <w:sz w:val="24"/>
          <w:szCs w:val="24"/>
        </w:rPr>
        <w:t xml:space="preserve"> Do đó mô phỏng lũ hay kiệt cho sông Hồng là rất quan trọng. </w:t>
      </w:r>
      <w:r w:rsidR="000C359A" w:rsidRPr="0079489B">
        <w:rPr>
          <w:rFonts w:ascii="Times New Roman" w:hAnsi="Times New Roman" w:cs="Times New Roman"/>
          <w:i/>
          <w:sz w:val="24"/>
          <w:szCs w:val="24"/>
        </w:rPr>
        <w:t>Nghiên cứu này thiết lập mô hình toán để mô phỏng lũ cho khu vực Sông Hồng Hà Nội. Phương pháp sai phân hữu hạn được áp dụng để giải các phương trình nước mặt trên các mắt lưới</w:t>
      </w:r>
      <w:r w:rsidR="00EB0CA2" w:rsidRPr="0079489B">
        <w:rPr>
          <w:rFonts w:ascii="Times New Roman" w:hAnsi="Times New Roman" w:cs="Times New Roman"/>
          <w:i/>
          <w:sz w:val="24"/>
          <w:szCs w:val="24"/>
        </w:rPr>
        <w:t xml:space="preserve"> (Staggered grid). Phương pháp tính toán những điểm khô và ướt (Wetting and drying scheme) cũng được xem xét trong nghiên cứu. </w:t>
      </w:r>
      <w:r w:rsidRPr="0079489B">
        <w:rPr>
          <w:rFonts w:ascii="Times New Roman" w:hAnsi="Times New Roman" w:cs="Times New Roman"/>
          <w:i/>
          <w:sz w:val="24"/>
          <w:szCs w:val="24"/>
        </w:rPr>
        <w:t>Những kết quả về hiệu chỉnh và kiểm định của mô hình toán được đưa ra và thảo luận trong nghiên cứu này.</w:t>
      </w:r>
    </w:p>
    <w:p w:rsidR="00473AAC" w:rsidRPr="00473AAC" w:rsidRDefault="00473AAC" w:rsidP="002C3D58">
      <w:pPr>
        <w:ind w:left="360"/>
        <w:jc w:val="both"/>
        <w:rPr>
          <w:rFonts w:ascii="Times New Roman" w:hAnsi="Times New Roman" w:cs="Times New Roman"/>
          <w:i/>
          <w:sz w:val="24"/>
          <w:szCs w:val="24"/>
        </w:rPr>
      </w:pPr>
      <w:r w:rsidRPr="00473AAC">
        <w:rPr>
          <w:rFonts w:ascii="Times New Roman" w:hAnsi="Times New Roman" w:cs="Times New Roman"/>
          <w:b/>
          <w:sz w:val="24"/>
          <w:szCs w:val="24"/>
        </w:rPr>
        <w:t>Từ khóa:</w:t>
      </w:r>
      <w:r w:rsidRPr="00D14A44">
        <w:rPr>
          <w:rFonts w:ascii="Times New Roman" w:hAnsi="Times New Roman" w:cs="Times New Roman"/>
          <w:sz w:val="24"/>
          <w:szCs w:val="24"/>
        </w:rPr>
        <w:t xml:space="preserve"> Sông Hồng, mô hình hai chiều, Lũ và hạn hán trên sông Hồng, Phương pháp sai phân hữu hạn.</w:t>
      </w:r>
    </w:p>
    <w:p w:rsidR="005F48A2" w:rsidRDefault="00490A9A" w:rsidP="005F48A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MỞ ĐẦU</w:t>
      </w:r>
    </w:p>
    <w:p w:rsidR="00B4781E" w:rsidRDefault="00150DA9" w:rsidP="001E537A">
      <w:pPr>
        <w:ind w:left="360" w:firstLine="360"/>
        <w:jc w:val="both"/>
        <w:rPr>
          <w:rFonts w:ascii="Times New Roman" w:hAnsi="Times New Roman" w:cs="Times New Roman"/>
          <w:sz w:val="24"/>
          <w:szCs w:val="24"/>
        </w:rPr>
      </w:pPr>
      <w:r>
        <w:rPr>
          <w:rFonts w:ascii="Times New Roman" w:hAnsi="Times New Roman" w:cs="Times New Roman"/>
          <w:sz w:val="24"/>
          <w:szCs w:val="24"/>
        </w:rPr>
        <w:t>Hiện nay ở Việt Nam cũng như nhiều nơi trên thế giới l</w:t>
      </w:r>
      <w:r w:rsidR="0001217C">
        <w:rPr>
          <w:rFonts w:ascii="Times New Roman" w:hAnsi="Times New Roman" w:cs="Times New Roman"/>
          <w:sz w:val="24"/>
          <w:szCs w:val="24"/>
        </w:rPr>
        <w:t xml:space="preserve">ũ </w:t>
      </w:r>
      <w:r w:rsidR="00B4781E" w:rsidRPr="00B4781E">
        <w:rPr>
          <w:rFonts w:ascii="Times New Roman" w:hAnsi="Times New Roman" w:cs="Times New Roman"/>
          <w:sz w:val="24"/>
          <w:szCs w:val="24"/>
        </w:rPr>
        <w:t>lụt là một thảm hoạ thiên nhiên gây thiệt hại lớ</w:t>
      </w:r>
      <w:r w:rsidR="0001217C">
        <w:rPr>
          <w:rFonts w:ascii="Times New Roman" w:hAnsi="Times New Roman" w:cs="Times New Roman"/>
          <w:sz w:val="24"/>
          <w:szCs w:val="24"/>
        </w:rPr>
        <w:t xml:space="preserve">n cho </w:t>
      </w:r>
      <w:r w:rsidR="00B4781E" w:rsidRPr="00B4781E">
        <w:rPr>
          <w:rFonts w:ascii="Times New Roman" w:hAnsi="Times New Roman" w:cs="Times New Roman"/>
          <w:sz w:val="24"/>
          <w:szCs w:val="24"/>
        </w:rPr>
        <w:t>kinh tế</w:t>
      </w:r>
      <w:r w:rsidR="0001217C">
        <w:rPr>
          <w:rFonts w:ascii="Times New Roman" w:hAnsi="Times New Roman" w:cs="Times New Roman"/>
          <w:sz w:val="24"/>
          <w:szCs w:val="24"/>
        </w:rPr>
        <w:t xml:space="preserve"> và xã hội</w:t>
      </w:r>
      <w:r w:rsidR="00B4781E" w:rsidRPr="00B4781E">
        <w:rPr>
          <w:rFonts w:ascii="Times New Roman" w:hAnsi="Times New Roman" w:cs="Times New Roman"/>
          <w:sz w:val="24"/>
          <w:szCs w:val="24"/>
        </w:rPr>
        <w:t>.</w:t>
      </w:r>
      <w:r w:rsidR="0001217C">
        <w:rPr>
          <w:rFonts w:ascii="Times New Roman" w:hAnsi="Times New Roman" w:cs="Times New Roman"/>
          <w:sz w:val="24"/>
          <w:szCs w:val="24"/>
        </w:rPr>
        <w:t xml:space="preserve"> Theo thống kê của Ngân hàng Thế giới</w:t>
      </w:r>
      <w:r w:rsidR="00F61B4A">
        <w:rPr>
          <w:rFonts w:ascii="Times New Roman" w:hAnsi="Times New Roman" w:cs="Times New Roman"/>
          <w:sz w:val="24"/>
          <w:szCs w:val="24"/>
        </w:rPr>
        <w:t xml:space="preserve"> năm 2005</w:t>
      </w:r>
      <w:r w:rsidR="0001217C">
        <w:rPr>
          <w:rFonts w:ascii="Times New Roman" w:hAnsi="Times New Roman" w:cs="Times New Roman"/>
          <w:sz w:val="24"/>
          <w:szCs w:val="24"/>
        </w:rPr>
        <w:t xml:space="preserve"> thì</w:t>
      </w:r>
      <w:r w:rsidR="00B4781E" w:rsidRPr="00B4781E">
        <w:rPr>
          <w:rFonts w:ascii="Times New Roman" w:hAnsi="Times New Roman" w:cs="Times New Roman"/>
          <w:sz w:val="24"/>
          <w:szCs w:val="24"/>
        </w:rPr>
        <w:t xml:space="preserve"> </w:t>
      </w:r>
      <w:r w:rsidR="0001217C">
        <w:rPr>
          <w:rFonts w:ascii="Times New Roman" w:hAnsi="Times New Roman" w:cs="Times New Roman"/>
          <w:sz w:val="24"/>
          <w:szCs w:val="24"/>
        </w:rPr>
        <w:t>l</w:t>
      </w:r>
      <w:r w:rsidR="00B4781E" w:rsidRPr="00B4781E">
        <w:rPr>
          <w:rFonts w:ascii="Times New Roman" w:hAnsi="Times New Roman" w:cs="Times New Roman"/>
          <w:sz w:val="24"/>
          <w:szCs w:val="24"/>
        </w:rPr>
        <w:t>ũ lụt ảnh hưở</w:t>
      </w:r>
      <w:r w:rsidR="00343793">
        <w:rPr>
          <w:rFonts w:ascii="Times New Roman" w:hAnsi="Times New Roman" w:cs="Times New Roman"/>
          <w:sz w:val="24"/>
          <w:szCs w:val="24"/>
        </w:rPr>
        <w:t>ng gần 10</w:t>
      </w:r>
      <w:r w:rsidR="00B4781E" w:rsidRPr="00B4781E">
        <w:rPr>
          <w:rFonts w:ascii="Times New Roman" w:hAnsi="Times New Roman" w:cs="Times New Roman"/>
          <w:sz w:val="24"/>
          <w:szCs w:val="24"/>
        </w:rPr>
        <w:t>% đất đai trên thế giớ</w:t>
      </w:r>
      <w:r w:rsidR="00343793">
        <w:rPr>
          <w:rFonts w:ascii="Times New Roman" w:hAnsi="Times New Roman" w:cs="Times New Roman"/>
          <w:sz w:val="24"/>
          <w:szCs w:val="24"/>
        </w:rPr>
        <w:t xml:space="preserve">i và xấp xỉ 38% </w:t>
      </w:r>
      <w:r w:rsidR="00B4781E" w:rsidRPr="00B4781E">
        <w:rPr>
          <w:rFonts w:ascii="Times New Roman" w:hAnsi="Times New Roman" w:cs="Times New Roman"/>
          <w:sz w:val="24"/>
          <w:szCs w:val="24"/>
        </w:rPr>
        <w:t>dân số thế giới</w:t>
      </w:r>
      <w:r w:rsidR="006A43E5">
        <w:rPr>
          <w:rFonts w:ascii="Times New Roman" w:hAnsi="Times New Roman" w:cs="Times New Roman"/>
          <w:sz w:val="24"/>
          <w:szCs w:val="24"/>
        </w:rPr>
        <w:t>.</w:t>
      </w:r>
      <w:r w:rsidR="00DB1B27">
        <w:rPr>
          <w:rFonts w:ascii="Times New Roman" w:hAnsi="Times New Roman" w:cs="Times New Roman"/>
          <w:sz w:val="24"/>
          <w:szCs w:val="24"/>
        </w:rPr>
        <w:t xml:space="preserve"> Do đó,</w:t>
      </w:r>
      <w:r w:rsidR="00177FBE">
        <w:rPr>
          <w:rFonts w:ascii="Times New Roman" w:hAnsi="Times New Roman" w:cs="Times New Roman"/>
          <w:sz w:val="24"/>
          <w:szCs w:val="24"/>
        </w:rPr>
        <w:t xml:space="preserve"> việ</w:t>
      </w:r>
      <w:r w:rsidR="00A41E37">
        <w:rPr>
          <w:rFonts w:ascii="Times New Roman" w:hAnsi="Times New Roman" w:cs="Times New Roman"/>
          <w:sz w:val="24"/>
          <w:szCs w:val="24"/>
        </w:rPr>
        <w:t xml:space="preserve">c tính toán, </w:t>
      </w:r>
      <w:r w:rsidR="00B4781E" w:rsidRPr="00B4781E">
        <w:rPr>
          <w:rFonts w:ascii="Times New Roman" w:hAnsi="Times New Roman" w:cs="Times New Roman"/>
          <w:sz w:val="24"/>
          <w:szCs w:val="24"/>
        </w:rPr>
        <w:t>mô phỏng</w:t>
      </w:r>
      <w:r w:rsidR="00A41E37">
        <w:rPr>
          <w:rFonts w:ascii="Times New Roman" w:hAnsi="Times New Roman" w:cs="Times New Roman"/>
          <w:sz w:val="24"/>
          <w:szCs w:val="24"/>
        </w:rPr>
        <w:t xml:space="preserve"> và</w:t>
      </w:r>
      <w:r w:rsidR="00177FBE">
        <w:rPr>
          <w:rFonts w:ascii="Times New Roman" w:hAnsi="Times New Roman" w:cs="Times New Roman"/>
          <w:sz w:val="24"/>
          <w:szCs w:val="24"/>
        </w:rPr>
        <w:t xml:space="preserve"> dự đoán diễn biến dòng chảy lũ</w:t>
      </w:r>
      <w:r w:rsidR="00B4781E" w:rsidRPr="00B4781E">
        <w:rPr>
          <w:rFonts w:ascii="Times New Roman" w:hAnsi="Times New Roman" w:cs="Times New Roman"/>
          <w:sz w:val="24"/>
          <w:szCs w:val="24"/>
        </w:rPr>
        <w:t xml:space="preserve"> đóng một vai trò </w:t>
      </w:r>
      <w:r w:rsidR="000C5DFA">
        <w:rPr>
          <w:rFonts w:ascii="Times New Roman" w:hAnsi="Times New Roman" w:cs="Times New Roman"/>
          <w:sz w:val="24"/>
          <w:szCs w:val="24"/>
        </w:rPr>
        <w:t xml:space="preserve"> vô cùng </w:t>
      </w:r>
      <w:r w:rsidR="00B4781E" w:rsidRPr="00B4781E">
        <w:rPr>
          <w:rFonts w:ascii="Times New Roman" w:hAnsi="Times New Roman" w:cs="Times New Roman"/>
          <w:sz w:val="24"/>
          <w:szCs w:val="24"/>
        </w:rPr>
        <w:t>quan trọng trong việ</w:t>
      </w:r>
      <w:r w:rsidR="000C5DFA">
        <w:rPr>
          <w:rFonts w:ascii="Times New Roman" w:hAnsi="Times New Roman" w:cs="Times New Roman"/>
          <w:sz w:val="24"/>
          <w:szCs w:val="24"/>
        </w:rPr>
        <w:t>c ban hành các</w:t>
      </w:r>
      <w:r w:rsidR="00B4781E" w:rsidRPr="00B4781E">
        <w:rPr>
          <w:rFonts w:ascii="Times New Roman" w:hAnsi="Times New Roman" w:cs="Times New Roman"/>
          <w:sz w:val="24"/>
          <w:szCs w:val="24"/>
        </w:rPr>
        <w:t xml:space="preserve"> quyết định về phòng </w:t>
      </w:r>
      <w:r w:rsidR="000C5DFA">
        <w:rPr>
          <w:rFonts w:ascii="Times New Roman" w:hAnsi="Times New Roman" w:cs="Times New Roman"/>
          <w:sz w:val="24"/>
          <w:szCs w:val="24"/>
        </w:rPr>
        <w:t>chống</w:t>
      </w:r>
      <w:r w:rsidR="00B4781E" w:rsidRPr="00B4781E">
        <w:rPr>
          <w:rFonts w:ascii="Times New Roman" w:hAnsi="Times New Roman" w:cs="Times New Roman"/>
          <w:sz w:val="24"/>
          <w:szCs w:val="24"/>
        </w:rPr>
        <w:t>,</w:t>
      </w:r>
      <w:r w:rsidR="000C5DFA">
        <w:rPr>
          <w:rFonts w:ascii="Times New Roman" w:hAnsi="Times New Roman" w:cs="Times New Roman"/>
          <w:sz w:val="24"/>
          <w:szCs w:val="24"/>
        </w:rPr>
        <w:t xml:space="preserve"> cũng như</w:t>
      </w:r>
      <w:r w:rsidR="00B4781E" w:rsidRPr="00B4781E">
        <w:rPr>
          <w:rFonts w:ascii="Times New Roman" w:hAnsi="Times New Roman" w:cs="Times New Roman"/>
          <w:sz w:val="24"/>
          <w:szCs w:val="24"/>
        </w:rPr>
        <w:t xml:space="preserve"> đánh giá </w:t>
      </w:r>
      <w:r w:rsidR="000C5DFA">
        <w:rPr>
          <w:rFonts w:ascii="Times New Roman" w:hAnsi="Times New Roman" w:cs="Times New Roman"/>
          <w:sz w:val="24"/>
          <w:szCs w:val="24"/>
        </w:rPr>
        <w:t xml:space="preserve">những </w:t>
      </w:r>
      <w:r w:rsidR="00B4781E" w:rsidRPr="00B4781E">
        <w:rPr>
          <w:rFonts w:ascii="Times New Roman" w:hAnsi="Times New Roman" w:cs="Times New Roman"/>
          <w:sz w:val="24"/>
          <w:szCs w:val="24"/>
        </w:rPr>
        <w:t>rủi ro và</w:t>
      </w:r>
      <w:r w:rsidR="000C5DFA">
        <w:rPr>
          <w:rFonts w:ascii="Times New Roman" w:hAnsi="Times New Roman" w:cs="Times New Roman"/>
          <w:sz w:val="24"/>
          <w:szCs w:val="24"/>
        </w:rPr>
        <w:t xml:space="preserve"> đưa ra giải pháp</w:t>
      </w:r>
      <w:r w:rsidR="00B4781E" w:rsidRPr="00B4781E">
        <w:rPr>
          <w:rFonts w:ascii="Times New Roman" w:hAnsi="Times New Roman" w:cs="Times New Roman"/>
          <w:sz w:val="24"/>
          <w:szCs w:val="24"/>
        </w:rPr>
        <w:t xml:space="preserve"> quản lý</w:t>
      </w:r>
      <w:r w:rsidR="000C5DFA">
        <w:rPr>
          <w:rFonts w:ascii="Times New Roman" w:hAnsi="Times New Roman" w:cs="Times New Roman"/>
          <w:sz w:val="24"/>
          <w:szCs w:val="24"/>
        </w:rPr>
        <w:t xml:space="preserve"> đối với lũ lụt</w:t>
      </w:r>
      <w:r w:rsidR="00E04058">
        <w:rPr>
          <w:rFonts w:ascii="Times New Roman" w:hAnsi="Times New Roman" w:cs="Times New Roman"/>
          <w:sz w:val="24"/>
          <w:szCs w:val="24"/>
        </w:rPr>
        <w:t xml:space="preserve">. </w:t>
      </w:r>
      <w:r w:rsidR="00B4781E" w:rsidRPr="00B4781E">
        <w:rPr>
          <w:rFonts w:ascii="Times New Roman" w:hAnsi="Times New Roman" w:cs="Times New Roman"/>
          <w:sz w:val="24"/>
          <w:szCs w:val="24"/>
        </w:rPr>
        <w:t>Sự nguy hiểm của lũ lụt đã được ghi nhận với hậu quả khủng khiếp ở nhiều nơi trên thế giới. Theo Bộ Tài chính, Chính phủ Hoàng gia Thái Lan và Ngân hàng Thế giới, có tới 13 triệu người và hơn sáu triệu ha đất ở 66 trong số 77 tỉnh của Thái Lan bị ảnh hưởng bởi lũ lụt vào năm 2011. Lũ lụt cũng gây ra Thiên tai ở Pakistan vào năm 2010.</w:t>
      </w:r>
      <w:r w:rsidR="0049485A">
        <w:rPr>
          <w:rFonts w:ascii="Times New Roman" w:hAnsi="Times New Roman" w:cs="Times New Roman"/>
          <w:sz w:val="24"/>
          <w:szCs w:val="24"/>
        </w:rPr>
        <w:t xml:space="preserve">Theo như nghiên cứu của </w:t>
      </w:r>
      <w:r w:rsidR="0049485A" w:rsidRPr="00B4781E">
        <w:rPr>
          <w:rFonts w:ascii="Times New Roman" w:hAnsi="Times New Roman" w:cs="Times New Roman"/>
          <w:sz w:val="24"/>
          <w:szCs w:val="24"/>
        </w:rPr>
        <w:t>Hajat</w:t>
      </w:r>
      <w:r w:rsidR="0049485A">
        <w:rPr>
          <w:rFonts w:ascii="Times New Roman" w:hAnsi="Times New Roman" w:cs="Times New Roman"/>
          <w:sz w:val="24"/>
          <w:szCs w:val="24"/>
        </w:rPr>
        <w:t xml:space="preserve"> và cộng sự năm 2005, ở Châu Âu</w:t>
      </w:r>
      <w:r w:rsidR="00B4781E" w:rsidRPr="00B4781E">
        <w:rPr>
          <w:rFonts w:ascii="Times New Roman" w:hAnsi="Times New Roman" w:cs="Times New Roman"/>
          <w:sz w:val="24"/>
          <w:szCs w:val="24"/>
        </w:rPr>
        <w:t xml:space="preserve"> lũ lụt là thảm họa tự nhiên phổ biến nhất và có nhiều hậu quả đối với sức khoẻ con người, bao gồm chết đuối</w:t>
      </w:r>
      <w:r w:rsidR="00520E39">
        <w:rPr>
          <w:rFonts w:ascii="Times New Roman" w:hAnsi="Times New Roman" w:cs="Times New Roman"/>
          <w:sz w:val="24"/>
          <w:szCs w:val="24"/>
        </w:rPr>
        <w:t xml:space="preserve"> và</w:t>
      </w:r>
      <w:r w:rsidR="00B4781E" w:rsidRPr="00B4781E">
        <w:rPr>
          <w:rFonts w:ascii="Times New Roman" w:hAnsi="Times New Roman" w:cs="Times New Roman"/>
          <w:sz w:val="24"/>
          <w:szCs w:val="24"/>
        </w:rPr>
        <w:t xml:space="preserve"> chấ</w:t>
      </w:r>
      <w:r w:rsidR="0049485A">
        <w:rPr>
          <w:rFonts w:ascii="Times New Roman" w:hAnsi="Times New Roman" w:cs="Times New Roman"/>
          <w:sz w:val="24"/>
          <w:szCs w:val="24"/>
        </w:rPr>
        <w:t>n thương.</w:t>
      </w:r>
    </w:p>
    <w:p w:rsidR="00722A91" w:rsidRDefault="001E537A" w:rsidP="001E537A">
      <w:pPr>
        <w:ind w:left="360" w:firstLine="360"/>
        <w:jc w:val="both"/>
        <w:rPr>
          <w:rFonts w:ascii="Times New Roman" w:hAnsi="Times New Roman" w:cs="Times New Roman"/>
          <w:sz w:val="24"/>
          <w:szCs w:val="24"/>
        </w:rPr>
      </w:pPr>
      <w:r w:rsidRPr="001E537A">
        <w:rPr>
          <w:rFonts w:ascii="Times New Roman" w:hAnsi="Times New Roman" w:cs="Times New Roman"/>
          <w:sz w:val="24"/>
          <w:szCs w:val="24"/>
        </w:rPr>
        <w:t xml:space="preserve">Sông Hồng là con sông lớn nhất ở </w:t>
      </w:r>
      <w:r>
        <w:rPr>
          <w:rFonts w:ascii="Times New Roman" w:hAnsi="Times New Roman" w:cs="Times New Roman"/>
          <w:sz w:val="24"/>
          <w:szCs w:val="24"/>
        </w:rPr>
        <w:t>miền</w:t>
      </w:r>
      <w:r w:rsidRPr="001E537A">
        <w:rPr>
          <w:rFonts w:ascii="Times New Roman" w:hAnsi="Times New Roman" w:cs="Times New Roman"/>
          <w:sz w:val="24"/>
          <w:szCs w:val="24"/>
        </w:rPr>
        <w:t xml:space="preserve"> Bắc Việt Nam</w:t>
      </w:r>
      <w:r w:rsidR="007F19F6">
        <w:rPr>
          <w:rFonts w:ascii="Times New Roman" w:hAnsi="Times New Roman" w:cs="Times New Roman"/>
          <w:sz w:val="24"/>
          <w:szCs w:val="24"/>
        </w:rPr>
        <w:t>,</w:t>
      </w:r>
      <w:r w:rsidRPr="001E537A">
        <w:rPr>
          <w:rFonts w:ascii="Times New Roman" w:hAnsi="Times New Roman" w:cs="Times New Roman"/>
          <w:sz w:val="24"/>
          <w:szCs w:val="24"/>
        </w:rPr>
        <w:t xml:space="preserve"> sông chảy qua thủ đô Hà Nội và có giá trị kinh tế và lịch sử rất lớn</w:t>
      </w:r>
      <w:r w:rsidR="00B33F9A">
        <w:rPr>
          <w:rFonts w:ascii="Times New Roman" w:hAnsi="Times New Roman" w:cs="Times New Roman"/>
          <w:sz w:val="24"/>
          <w:szCs w:val="24"/>
        </w:rPr>
        <w:t>.</w:t>
      </w:r>
      <w:r w:rsidR="0084213E">
        <w:rPr>
          <w:rFonts w:ascii="Times New Roman" w:hAnsi="Times New Roman" w:cs="Times New Roman"/>
          <w:sz w:val="24"/>
          <w:szCs w:val="24"/>
        </w:rPr>
        <w:t xml:space="preserve"> Tuy nhiên n</w:t>
      </w:r>
      <w:r w:rsidRPr="001E537A">
        <w:rPr>
          <w:rFonts w:ascii="Times New Roman" w:hAnsi="Times New Roman" w:cs="Times New Roman"/>
          <w:sz w:val="24"/>
          <w:szCs w:val="24"/>
        </w:rPr>
        <w:t>ăm 1971, mộ</w:t>
      </w:r>
      <w:r w:rsidR="00B33F9A">
        <w:rPr>
          <w:rFonts w:ascii="Times New Roman" w:hAnsi="Times New Roman" w:cs="Times New Roman"/>
          <w:sz w:val="24"/>
          <w:szCs w:val="24"/>
        </w:rPr>
        <w:t xml:space="preserve">t thảm họa lũ đã xẩy ra tại lưu vực Sông Hồng bao gồm nhiều tỉnh bị ảnh hưởng trong đó có thủ đô Hà Nội. Đây là </w:t>
      </w:r>
      <w:r w:rsidRPr="001E537A">
        <w:rPr>
          <w:rFonts w:ascii="Times New Roman" w:hAnsi="Times New Roman" w:cs="Times New Roman"/>
          <w:sz w:val="24"/>
          <w:szCs w:val="24"/>
        </w:rPr>
        <w:t>một trong mười trận lũ lụt tồi tệ nhất trong thế kỷ 20. Thời tiết nguy hiểm trong khu vực đã dẫn đến mưa lớ</w:t>
      </w:r>
      <w:r w:rsidR="00B33F9A">
        <w:rPr>
          <w:rFonts w:ascii="Times New Roman" w:hAnsi="Times New Roman" w:cs="Times New Roman"/>
          <w:sz w:val="24"/>
          <w:szCs w:val="24"/>
        </w:rPr>
        <w:t>n dẫn tới</w:t>
      </w:r>
      <w:r w:rsidRPr="001E537A">
        <w:rPr>
          <w:rFonts w:ascii="Times New Roman" w:hAnsi="Times New Roman" w:cs="Times New Roman"/>
          <w:sz w:val="24"/>
          <w:szCs w:val="24"/>
        </w:rPr>
        <w:t xml:space="preserve"> sự gia tăng đáng kể mực nước trong hệ thống </w:t>
      </w:r>
      <w:r w:rsidR="0049485A">
        <w:rPr>
          <w:rFonts w:ascii="Times New Roman" w:hAnsi="Times New Roman" w:cs="Times New Roman"/>
          <w:sz w:val="24"/>
          <w:szCs w:val="24"/>
        </w:rPr>
        <w:t>song Hồng</w:t>
      </w:r>
      <w:r w:rsidRPr="001E537A">
        <w:rPr>
          <w:rFonts w:ascii="Times New Roman" w:hAnsi="Times New Roman" w:cs="Times New Roman"/>
          <w:sz w:val="24"/>
          <w:szCs w:val="24"/>
        </w:rPr>
        <w:t>. Tổng cộ</w:t>
      </w:r>
      <w:r w:rsidR="004D601D">
        <w:rPr>
          <w:rFonts w:ascii="Times New Roman" w:hAnsi="Times New Roman" w:cs="Times New Roman"/>
          <w:sz w:val="24"/>
          <w:szCs w:val="24"/>
        </w:rPr>
        <w:t>ng 100</w:t>
      </w:r>
      <w:r w:rsidR="00FD1138">
        <w:rPr>
          <w:rFonts w:ascii="Times New Roman" w:hAnsi="Times New Roman" w:cs="Times New Roman"/>
          <w:sz w:val="24"/>
          <w:szCs w:val="24"/>
        </w:rPr>
        <w:t>,</w:t>
      </w:r>
      <w:r w:rsidRPr="001E537A">
        <w:rPr>
          <w:rFonts w:ascii="Times New Roman" w:hAnsi="Times New Roman" w:cs="Times New Roman"/>
          <w:sz w:val="24"/>
          <w:szCs w:val="24"/>
        </w:rPr>
        <w:t>000</w:t>
      </w:r>
      <w:r w:rsidR="00C40DF5">
        <w:rPr>
          <w:rFonts w:ascii="Times New Roman" w:hAnsi="Times New Roman" w:cs="Times New Roman"/>
          <w:sz w:val="24"/>
          <w:szCs w:val="24"/>
        </w:rPr>
        <w:t xml:space="preserve"> (</w:t>
      </w:r>
      <w:r w:rsidR="00FD1138">
        <w:rPr>
          <w:rFonts w:ascii="Times New Roman" w:hAnsi="Times New Roman" w:cs="Times New Roman"/>
          <w:sz w:val="24"/>
          <w:szCs w:val="24"/>
        </w:rPr>
        <w:t>một trăm ngàn)</w:t>
      </w:r>
      <w:r w:rsidRPr="001E537A">
        <w:rPr>
          <w:rFonts w:ascii="Times New Roman" w:hAnsi="Times New Roman" w:cs="Times New Roman"/>
          <w:sz w:val="24"/>
          <w:szCs w:val="24"/>
        </w:rPr>
        <w:t xml:space="preserve"> người đã chết vì thiên tai này (NOAA, 1993).</w:t>
      </w:r>
      <w:r w:rsidR="004F2FF3">
        <w:rPr>
          <w:rFonts w:ascii="Times New Roman" w:hAnsi="Times New Roman" w:cs="Times New Roman"/>
          <w:sz w:val="24"/>
          <w:szCs w:val="24"/>
        </w:rPr>
        <w:t xml:space="preserve"> Ngoài ra</w:t>
      </w:r>
      <w:r w:rsidRPr="001E537A">
        <w:rPr>
          <w:rFonts w:ascii="Times New Roman" w:hAnsi="Times New Roman" w:cs="Times New Roman"/>
          <w:sz w:val="24"/>
          <w:szCs w:val="24"/>
        </w:rPr>
        <w:t>, mực nước trong mùa lũ cao hơn trước vì nạn phá rừng và bồi lắng trầm tích ở thượng nguồ</w:t>
      </w:r>
      <w:r w:rsidR="00423A83">
        <w:rPr>
          <w:rFonts w:ascii="Times New Roman" w:hAnsi="Times New Roman" w:cs="Times New Roman"/>
          <w:sz w:val="24"/>
          <w:szCs w:val="24"/>
        </w:rPr>
        <w:t xml:space="preserve">n sông. </w:t>
      </w:r>
      <w:r w:rsidRPr="001E537A">
        <w:rPr>
          <w:rFonts w:ascii="Times New Roman" w:hAnsi="Times New Roman" w:cs="Times New Roman"/>
          <w:sz w:val="24"/>
          <w:szCs w:val="24"/>
        </w:rPr>
        <w:t>Lưu vực sông Hồng bị ảnh hưởng bởi dòng nước thượ</w:t>
      </w:r>
      <w:r w:rsidR="00360063">
        <w:rPr>
          <w:rFonts w:ascii="Times New Roman" w:hAnsi="Times New Roman" w:cs="Times New Roman"/>
          <w:sz w:val="24"/>
          <w:szCs w:val="24"/>
        </w:rPr>
        <w:t>ng lưu và c</w:t>
      </w:r>
      <w:r w:rsidRPr="001E537A">
        <w:rPr>
          <w:rFonts w:ascii="Times New Roman" w:hAnsi="Times New Roman" w:cs="Times New Roman"/>
          <w:sz w:val="24"/>
          <w:szCs w:val="24"/>
        </w:rPr>
        <w:t xml:space="preserve">ác công </w:t>
      </w:r>
      <w:r w:rsidRPr="001E537A">
        <w:rPr>
          <w:rFonts w:ascii="Times New Roman" w:hAnsi="Times New Roman" w:cs="Times New Roman"/>
          <w:sz w:val="24"/>
          <w:szCs w:val="24"/>
        </w:rPr>
        <w:lastRenderedPageBreak/>
        <w:t>trình thủy lợi cũng đang bị xuống cấp ở Việ</w:t>
      </w:r>
      <w:r w:rsidR="00423A83">
        <w:rPr>
          <w:rFonts w:ascii="Times New Roman" w:hAnsi="Times New Roman" w:cs="Times New Roman"/>
          <w:sz w:val="24"/>
          <w:szCs w:val="24"/>
        </w:rPr>
        <w:t xml:space="preserve">t Nam. </w:t>
      </w:r>
      <w:r w:rsidRPr="001E537A">
        <w:rPr>
          <w:rFonts w:ascii="Times New Roman" w:hAnsi="Times New Roman" w:cs="Times New Roman"/>
          <w:sz w:val="24"/>
          <w:szCs w:val="24"/>
        </w:rPr>
        <w:t>Nhiều giải pháp đã được Chính phủ và các bên liên quan (Nghị đị</w:t>
      </w:r>
      <w:r w:rsidR="00542F3B">
        <w:rPr>
          <w:rFonts w:ascii="Times New Roman" w:hAnsi="Times New Roman" w:cs="Times New Roman"/>
          <w:sz w:val="24"/>
          <w:szCs w:val="24"/>
        </w:rPr>
        <w:t>nh 04/2011/NĐ-CP, 62/1999/</w:t>
      </w:r>
      <w:r w:rsidRPr="001E537A">
        <w:rPr>
          <w:rFonts w:ascii="Times New Roman" w:hAnsi="Times New Roman" w:cs="Times New Roman"/>
          <w:sz w:val="24"/>
          <w:szCs w:val="24"/>
        </w:rPr>
        <w:t xml:space="preserve">NĐ-CP) </w:t>
      </w:r>
      <w:r w:rsidR="00360063">
        <w:rPr>
          <w:rFonts w:ascii="Times New Roman" w:hAnsi="Times New Roman" w:cs="Times New Roman"/>
          <w:sz w:val="24"/>
          <w:szCs w:val="24"/>
        </w:rPr>
        <w:t xml:space="preserve">đưa ra </w:t>
      </w:r>
      <w:r w:rsidRPr="001E537A">
        <w:rPr>
          <w:rFonts w:ascii="Times New Roman" w:hAnsi="Times New Roman" w:cs="Times New Roman"/>
          <w:sz w:val="24"/>
          <w:szCs w:val="24"/>
        </w:rPr>
        <w:t xml:space="preserve">để bảo vệ Hà Nội khỏi lũ lụt. Tuy nhiên, tất cả các giải pháp phải xem xét đến các khu dân cư nằm ngoài khu vực bảo vệ của hệ thống đê sông Hồng. </w:t>
      </w:r>
      <w:r w:rsidR="00530916">
        <w:rPr>
          <w:rFonts w:ascii="Times New Roman" w:hAnsi="Times New Roman" w:cs="Times New Roman"/>
          <w:sz w:val="24"/>
          <w:szCs w:val="24"/>
        </w:rPr>
        <w:t>Hiện nay</w:t>
      </w:r>
      <w:r w:rsidRPr="001E537A">
        <w:rPr>
          <w:rFonts w:ascii="Times New Roman" w:hAnsi="Times New Roman" w:cs="Times New Roman"/>
          <w:sz w:val="24"/>
          <w:szCs w:val="24"/>
        </w:rPr>
        <w:t xml:space="preserve"> có rất nhiề</w:t>
      </w:r>
      <w:r w:rsidR="00530916">
        <w:rPr>
          <w:rFonts w:ascii="Times New Roman" w:hAnsi="Times New Roman" w:cs="Times New Roman"/>
          <w:sz w:val="24"/>
          <w:szCs w:val="24"/>
        </w:rPr>
        <w:t>u khu dân cư ven sông</w:t>
      </w:r>
      <w:r w:rsidRPr="001E537A">
        <w:rPr>
          <w:rFonts w:ascii="Times New Roman" w:hAnsi="Times New Roman" w:cs="Times New Roman"/>
          <w:sz w:val="24"/>
          <w:szCs w:val="24"/>
        </w:rPr>
        <w:t xml:space="preserve">. Do đó, việc đánh giá toàn diện tác động của lũ đến hệ thống đê hiện tại của </w:t>
      </w:r>
      <w:r w:rsidR="00530916">
        <w:rPr>
          <w:rFonts w:ascii="Times New Roman" w:hAnsi="Times New Roman" w:cs="Times New Roman"/>
          <w:sz w:val="24"/>
          <w:szCs w:val="24"/>
        </w:rPr>
        <w:t>sông Hồng</w:t>
      </w:r>
      <w:r w:rsidRPr="001E537A">
        <w:rPr>
          <w:rFonts w:ascii="Times New Roman" w:hAnsi="Times New Roman" w:cs="Times New Roman"/>
          <w:sz w:val="24"/>
          <w:szCs w:val="24"/>
        </w:rPr>
        <w:t xml:space="preserve"> nằm ở thủ đô Hà Nội trong các tình huống khẩn cấp là rất quan trọng. Ngoài ra, </w:t>
      </w:r>
      <w:r w:rsidR="004A3D06">
        <w:rPr>
          <w:rFonts w:ascii="Times New Roman" w:hAnsi="Times New Roman" w:cs="Times New Roman"/>
          <w:sz w:val="24"/>
          <w:szCs w:val="24"/>
        </w:rPr>
        <w:t xml:space="preserve">tính toán để đưa ra </w:t>
      </w:r>
      <w:r w:rsidRPr="001E537A">
        <w:rPr>
          <w:rFonts w:ascii="Times New Roman" w:hAnsi="Times New Roman" w:cs="Times New Roman"/>
          <w:sz w:val="24"/>
          <w:szCs w:val="24"/>
        </w:rPr>
        <w:t>bả</w:t>
      </w:r>
      <w:r w:rsidR="0044084C">
        <w:rPr>
          <w:rFonts w:ascii="Times New Roman" w:hAnsi="Times New Roman" w:cs="Times New Roman"/>
          <w:sz w:val="24"/>
          <w:szCs w:val="24"/>
        </w:rPr>
        <w:t xml:space="preserve">n </w:t>
      </w:r>
      <w:r w:rsidRPr="001E537A">
        <w:rPr>
          <w:rFonts w:ascii="Times New Roman" w:hAnsi="Times New Roman" w:cs="Times New Roman"/>
          <w:sz w:val="24"/>
          <w:szCs w:val="24"/>
        </w:rPr>
        <w:t>bản đồ ngập lụt cũng rất quan trọng để đánh giá tác động của lũ lụt đối vớ</w:t>
      </w:r>
      <w:r w:rsidR="00722A91">
        <w:rPr>
          <w:rFonts w:ascii="Times New Roman" w:hAnsi="Times New Roman" w:cs="Times New Roman"/>
          <w:sz w:val="24"/>
          <w:szCs w:val="24"/>
        </w:rPr>
        <w:t>i khu dân cư.</w:t>
      </w:r>
    </w:p>
    <w:p w:rsidR="001E537A" w:rsidRPr="007B767A" w:rsidRDefault="00722A91" w:rsidP="007B767A">
      <w:pPr>
        <w:ind w:left="360" w:firstLine="360"/>
        <w:jc w:val="both"/>
        <w:rPr>
          <w:rFonts w:ascii="TimesNewRomanPSMT" w:hAnsi="TimesNewRomanPSMT"/>
          <w:color w:val="000000"/>
        </w:rPr>
      </w:pPr>
      <w:r>
        <w:rPr>
          <w:rFonts w:ascii="Times New Roman" w:hAnsi="Times New Roman" w:cs="Times New Roman"/>
          <w:sz w:val="24"/>
          <w:szCs w:val="24"/>
        </w:rPr>
        <w:t>T</w:t>
      </w:r>
      <w:r w:rsidR="001E537A" w:rsidRPr="001E537A">
        <w:rPr>
          <w:rFonts w:ascii="Times New Roman" w:hAnsi="Times New Roman" w:cs="Times New Roman"/>
          <w:sz w:val="24"/>
          <w:szCs w:val="24"/>
        </w:rPr>
        <w:t>rong nghiên cứ</w:t>
      </w:r>
      <w:r w:rsidR="00D32896">
        <w:rPr>
          <w:rFonts w:ascii="Times New Roman" w:hAnsi="Times New Roman" w:cs="Times New Roman"/>
          <w:sz w:val="24"/>
          <w:szCs w:val="24"/>
        </w:rPr>
        <w:t xml:space="preserve">u này, </w:t>
      </w:r>
      <w:r w:rsidR="001E537A" w:rsidRPr="001E537A">
        <w:rPr>
          <w:rFonts w:ascii="Times New Roman" w:hAnsi="Times New Roman" w:cs="Times New Roman"/>
          <w:sz w:val="24"/>
          <w:szCs w:val="24"/>
        </w:rPr>
        <w:t xml:space="preserve">mô hình </w:t>
      </w:r>
      <w:r w:rsidR="00D858FC">
        <w:rPr>
          <w:rFonts w:ascii="Times New Roman" w:hAnsi="Times New Roman" w:cs="Times New Roman"/>
          <w:sz w:val="24"/>
          <w:szCs w:val="24"/>
        </w:rPr>
        <w:t>toán để mô phỏng lũ</w:t>
      </w:r>
      <w:r w:rsidR="001E537A" w:rsidRPr="001E537A">
        <w:rPr>
          <w:rFonts w:ascii="Times New Roman" w:hAnsi="Times New Roman" w:cs="Times New Roman"/>
          <w:sz w:val="24"/>
          <w:szCs w:val="24"/>
        </w:rPr>
        <w:t xml:space="preserve"> được xây dựng và </w:t>
      </w:r>
      <w:r w:rsidR="009816DF">
        <w:rPr>
          <w:rFonts w:ascii="Times New Roman" w:hAnsi="Times New Roman" w:cs="Times New Roman"/>
          <w:sz w:val="24"/>
          <w:szCs w:val="24"/>
        </w:rPr>
        <w:t>kiểm định</w:t>
      </w:r>
      <w:r w:rsidR="001E537A" w:rsidRPr="001E537A">
        <w:rPr>
          <w:rFonts w:ascii="Times New Roman" w:hAnsi="Times New Roman" w:cs="Times New Roman"/>
          <w:sz w:val="24"/>
          <w:szCs w:val="24"/>
        </w:rPr>
        <w:t>.</w:t>
      </w:r>
      <w:r w:rsidR="008569EF">
        <w:rPr>
          <w:rFonts w:ascii="Times New Roman" w:hAnsi="Times New Roman" w:cs="Times New Roman"/>
          <w:sz w:val="24"/>
          <w:szCs w:val="24"/>
        </w:rPr>
        <w:t xml:space="preserve"> Phương pháp sai phân hữu hạn được áp dụng để giải các phương trình nước mặt trên các mắt lưới (Staggered grid).</w:t>
      </w:r>
      <w:r w:rsidR="001E537A" w:rsidRPr="001E537A">
        <w:rPr>
          <w:rFonts w:ascii="Times New Roman" w:hAnsi="Times New Roman" w:cs="Times New Roman"/>
          <w:sz w:val="24"/>
          <w:szCs w:val="24"/>
        </w:rPr>
        <w:t xml:space="preserve"> </w:t>
      </w:r>
      <w:r w:rsidR="00381D29">
        <w:rPr>
          <w:rFonts w:ascii="Times New Roman" w:hAnsi="Times New Roman" w:cs="Times New Roman"/>
          <w:sz w:val="24"/>
          <w:szCs w:val="24"/>
        </w:rPr>
        <w:t xml:space="preserve">Phương pháp tính toán những điểm khô và ướt </w:t>
      </w:r>
      <w:r w:rsidR="0065609E">
        <w:rPr>
          <w:rFonts w:ascii="Times New Roman" w:hAnsi="Times New Roman" w:cs="Times New Roman"/>
          <w:sz w:val="24"/>
          <w:szCs w:val="24"/>
        </w:rPr>
        <w:t xml:space="preserve">(Wetting and drying scheme) </w:t>
      </w:r>
      <w:r w:rsidR="00381D29">
        <w:rPr>
          <w:rFonts w:ascii="Times New Roman" w:hAnsi="Times New Roman" w:cs="Times New Roman"/>
          <w:sz w:val="24"/>
          <w:szCs w:val="24"/>
        </w:rPr>
        <w:t>cũng được xem xét trong nghiên cứu. Sự chính xác và</w:t>
      </w:r>
      <w:r w:rsidR="001E537A" w:rsidRPr="001E537A">
        <w:rPr>
          <w:rFonts w:ascii="Times New Roman" w:hAnsi="Times New Roman" w:cs="Times New Roman"/>
          <w:sz w:val="24"/>
          <w:szCs w:val="24"/>
        </w:rPr>
        <w:t xml:space="preserve"> ổn định của mô hình </w:t>
      </w:r>
      <w:r w:rsidR="00381D29">
        <w:rPr>
          <w:rFonts w:ascii="Times New Roman" w:hAnsi="Times New Roman" w:cs="Times New Roman"/>
          <w:sz w:val="24"/>
          <w:szCs w:val="24"/>
        </w:rPr>
        <w:t>thủy lực sẽ</w:t>
      </w:r>
      <w:r w:rsidR="001E537A" w:rsidRPr="001E537A">
        <w:rPr>
          <w:rFonts w:ascii="Times New Roman" w:hAnsi="Times New Roman" w:cs="Times New Roman"/>
          <w:sz w:val="24"/>
          <w:szCs w:val="24"/>
        </w:rPr>
        <w:t xml:space="preserve"> bị ảnh hưởng bởi các phương pháp</w:t>
      </w:r>
      <w:r w:rsidR="00381D29">
        <w:rPr>
          <w:rFonts w:ascii="Times New Roman" w:hAnsi="Times New Roman" w:cs="Times New Roman"/>
          <w:sz w:val="24"/>
          <w:szCs w:val="24"/>
        </w:rPr>
        <w:t xml:space="preserve"> giả</w:t>
      </w:r>
      <w:r w:rsidR="001926BC">
        <w:rPr>
          <w:rFonts w:ascii="Times New Roman" w:hAnsi="Times New Roman" w:cs="Times New Roman"/>
          <w:sz w:val="24"/>
          <w:szCs w:val="24"/>
        </w:rPr>
        <w:t>i cho các điểm</w:t>
      </w:r>
      <w:r w:rsidR="00381D29">
        <w:rPr>
          <w:rFonts w:ascii="Times New Roman" w:hAnsi="Times New Roman" w:cs="Times New Roman"/>
          <w:sz w:val="24"/>
          <w:szCs w:val="24"/>
        </w:rPr>
        <w:t xml:space="preserve"> khô và ướt</w:t>
      </w:r>
      <w:r w:rsidR="001E537A" w:rsidRPr="001E537A">
        <w:rPr>
          <w:rFonts w:ascii="Times New Roman" w:hAnsi="Times New Roman" w:cs="Times New Roman"/>
          <w:sz w:val="24"/>
          <w:szCs w:val="24"/>
        </w:rPr>
        <w:t xml:space="preserve">, đặc biệt là ở các khu vực có </w:t>
      </w:r>
      <w:r w:rsidR="00381D29">
        <w:rPr>
          <w:rFonts w:ascii="Times New Roman" w:hAnsi="Times New Roman" w:cs="Times New Roman"/>
          <w:sz w:val="24"/>
          <w:szCs w:val="24"/>
        </w:rPr>
        <w:t xml:space="preserve">địa hình </w:t>
      </w:r>
      <w:r w:rsidR="001E537A" w:rsidRPr="001E537A">
        <w:rPr>
          <w:rFonts w:ascii="Times New Roman" w:hAnsi="Times New Roman" w:cs="Times New Roman"/>
          <w:sz w:val="24"/>
          <w:szCs w:val="24"/>
        </w:rPr>
        <w:t>phức tạp</w:t>
      </w:r>
      <w:r w:rsidR="00423A83">
        <w:rPr>
          <w:rFonts w:ascii="Times New Roman" w:hAnsi="Times New Roman" w:cs="Times New Roman"/>
          <w:sz w:val="24"/>
          <w:szCs w:val="24"/>
        </w:rPr>
        <w:t>.</w:t>
      </w:r>
      <w:r w:rsidR="001E537A" w:rsidRPr="001E537A">
        <w:rPr>
          <w:rFonts w:ascii="Times New Roman" w:hAnsi="Times New Roman" w:cs="Times New Roman"/>
          <w:sz w:val="24"/>
          <w:szCs w:val="24"/>
        </w:rPr>
        <w:t xml:space="preserve"> </w:t>
      </w:r>
      <w:r w:rsidR="0075334A">
        <w:rPr>
          <w:rFonts w:ascii="Times New Roman" w:hAnsi="Times New Roman" w:cs="Times New Roman"/>
          <w:sz w:val="24"/>
          <w:szCs w:val="24"/>
        </w:rPr>
        <w:t>V</w:t>
      </w:r>
      <w:r w:rsidR="001E537A" w:rsidRPr="001E537A">
        <w:rPr>
          <w:rFonts w:ascii="Times New Roman" w:hAnsi="Times New Roman" w:cs="Times New Roman"/>
          <w:sz w:val="24"/>
          <w:szCs w:val="24"/>
        </w:rPr>
        <w:t xml:space="preserve">iệc xử lý các </w:t>
      </w:r>
      <w:r w:rsidR="0065609E">
        <w:rPr>
          <w:rFonts w:ascii="Times New Roman" w:hAnsi="Times New Roman" w:cs="Times New Roman"/>
          <w:sz w:val="24"/>
          <w:szCs w:val="24"/>
        </w:rPr>
        <w:t>điểm</w:t>
      </w:r>
      <w:r w:rsidR="009747E7">
        <w:rPr>
          <w:rFonts w:ascii="Times New Roman" w:hAnsi="Times New Roman" w:cs="Times New Roman"/>
          <w:sz w:val="24"/>
          <w:szCs w:val="24"/>
        </w:rPr>
        <w:t xml:space="preserve"> khô và ướt</w:t>
      </w:r>
      <w:r w:rsidR="001E537A" w:rsidRPr="001E537A">
        <w:rPr>
          <w:rFonts w:ascii="Times New Roman" w:hAnsi="Times New Roman" w:cs="Times New Roman"/>
          <w:sz w:val="24"/>
          <w:szCs w:val="24"/>
        </w:rPr>
        <w:t xml:space="preserve"> trong một địa hình phức tạp có thể gây ra các lỗi </w:t>
      </w:r>
      <w:r w:rsidR="009747E7">
        <w:rPr>
          <w:rFonts w:ascii="Times New Roman" w:hAnsi="Times New Roman" w:cs="Times New Roman"/>
          <w:sz w:val="24"/>
          <w:szCs w:val="24"/>
        </w:rPr>
        <w:t xml:space="preserve">cho mô hình toán </w:t>
      </w:r>
      <w:r w:rsidR="001E537A" w:rsidRPr="001E537A">
        <w:rPr>
          <w:rFonts w:ascii="Times New Roman" w:hAnsi="Times New Roman" w:cs="Times New Roman"/>
          <w:sz w:val="24"/>
          <w:szCs w:val="24"/>
        </w:rPr>
        <w:t>(</w:t>
      </w:r>
      <w:r w:rsidR="009747E7" w:rsidRPr="009747E7">
        <w:rPr>
          <w:rFonts w:ascii="Times New Roman" w:hAnsi="Times New Roman" w:cs="Times New Roman"/>
          <w:sz w:val="24"/>
          <w:szCs w:val="24"/>
        </w:rPr>
        <w:t>Brufau et al., 2004</w:t>
      </w:r>
      <w:r w:rsidR="008C5183">
        <w:rPr>
          <w:rFonts w:ascii="Times New Roman" w:hAnsi="Times New Roman" w:cs="Times New Roman"/>
          <w:sz w:val="24"/>
          <w:szCs w:val="24"/>
        </w:rPr>
        <w:t>)</w:t>
      </w:r>
      <w:r w:rsidR="00B513EF">
        <w:rPr>
          <w:rFonts w:ascii="Times New Roman" w:hAnsi="Times New Roman" w:cs="Times New Roman"/>
          <w:sz w:val="24"/>
          <w:szCs w:val="24"/>
        </w:rPr>
        <w:t>.</w:t>
      </w:r>
      <w:r w:rsidR="001E537A" w:rsidRPr="001E537A">
        <w:rPr>
          <w:rFonts w:ascii="Times New Roman" w:hAnsi="Times New Roman" w:cs="Times New Roman"/>
          <w:sz w:val="24"/>
          <w:szCs w:val="24"/>
        </w:rPr>
        <w:t xml:space="preserve"> Trong nghiên cứu này, </w:t>
      </w:r>
      <w:r w:rsidR="00CF42E3">
        <w:rPr>
          <w:rFonts w:ascii="Times New Roman" w:hAnsi="Times New Roman" w:cs="Times New Roman"/>
          <w:sz w:val="24"/>
          <w:szCs w:val="24"/>
        </w:rPr>
        <w:t xml:space="preserve">chúng tôi áp dụng </w:t>
      </w:r>
      <w:r w:rsidR="001E537A" w:rsidRPr="001E537A">
        <w:rPr>
          <w:rFonts w:ascii="Times New Roman" w:hAnsi="Times New Roman" w:cs="Times New Roman"/>
          <w:sz w:val="24"/>
          <w:szCs w:val="24"/>
        </w:rPr>
        <w:t>phương pháp</w:t>
      </w:r>
      <w:r w:rsidR="00CF42E3">
        <w:rPr>
          <w:rFonts w:ascii="Times New Roman" w:hAnsi="Times New Roman" w:cs="Times New Roman"/>
          <w:sz w:val="24"/>
          <w:szCs w:val="24"/>
        </w:rPr>
        <w:t xml:space="preserve"> của </w:t>
      </w:r>
      <w:r w:rsidR="001E537A" w:rsidRPr="001E537A">
        <w:rPr>
          <w:rFonts w:ascii="Times New Roman" w:hAnsi="Times New Roman" w:cs="Times New Roman"/>
          <w:sz w:val="24"/>
          <w:szCs w:val="24"/>
        </w:rPr>
        <w:t>Uchiyama (2004) để</w:t>
      </w:r>
      <w:r w:rsidR="00CF42E3">
        <w:rPr>
          <w:rFonts w:ascii="Times New Roman" w:hAnsi="Times New Roman" w:cs="Times New Roman"/>
          <w:sz w:val="24"/>
          <w:szCs w:val="24"/>
        </w:rPr>
        <w:t xml:space="preserve"> giải</w:t>
      </w:r>
      <w:r w:rsidR="0075334A">
        <w:rPr>
          <w:rFonts w:ascii="Times New Roman" w:hAnsi="Times New Roman" w:cs="Times New Roman"/>
          <w:sz w:val="24"/>
          <w:szCs w:val="24"/>
        </w:rPr>
        <w:t xml:space="preserve"> cho các ô lưới  khô và ướt trong mô hình.</w:t>
      </w:r>
      <w:r w:rsidR="0074731E">
        <w:rPr>
          <w:rFonts w:ascii="Times New Roman" w:hAnsi="Times New Roman" w:cs="Times New Roman"/>
          <w:sz w:val="24"/>
          <w:szCs w:val="24"/>
        </w:rPr>
        <w:t xml:space="preserve"> </w:t>
      </w:r>
      <w:r w:rsidR="00A75E93">
        <w:rPr>
          <w:rFonts w:ascii="Times New Roman" w:hAnsi="Times New Roman" w:cs="Times New Roman"/>
          <w:sz w:val="24"/>
          <w:szCs w:val="24"/>
        </w:rPr>
        <w:t>Phương pháp này sẽ sử dụng m</w:t>
      </w:r>
      <w:r w:rsidR="00A75E93" w:rsidRPr="0073565C">
        <w:rPr>
          <w:rFonts w:ascii="Times New Roman" w:hAnsi="Times New Roman" w:cs="Times New Roman"/>
          <w:sz w:val="24"/>
          <w:szCs w:val="24"/>
        </w:rPr>
        <w:t xml:space="preserve">ột </w:t>
      </w:r>
      <w:r w:rsidR="00A75E93">
        <w:rPr>
          <w:rFonts w:ascii="Times New Roman" w:hAnsi="Times New Roman" w:cs="Times New Roman"/>
          <w:sz w:val="24"/>
          <w:szCs w:val="24"/>
        </w:rPr>
        <w:t xml:space="preserve">hàm để xác định các mắt lưới là khô hay ướt, gọi là LMF (Land mark function) để xác định được thì giá trị độ sâu ngưỡng ban đầu </w:t>
      </w:r>
      <w:r w:rsidR="00A75E93" w:rsidRPr="00687DBC">
        <w:rPr>
          <w:rFonts w:ascii="Times New Roman" w:hAnsi="Times New Roman" w:cs="Times New Roman"/>
          <w:i/>
          <w:sz w:val="24"/>
          <w:szCs w:val="24"/>
        </w:rPr>
        <w:t>d</w:t>
      </w:r>
      <w:r w:rsidR="00A75E93" w:rsidRPr="00687DBC">
        <w:rPr>
          <w:rFonts w:ascii="Times New Roman" w:hAnsi="Times New Roman" w:cs="Times New Roman"/>
          <w:i/>
          <w:sz w:val="24"/>
          <w:szCs w:val="24"/>
          <w:vertAlign w:val="subscript"/>
        </w:rPr>
        <w:t>th</w:t>
      </w:r>
      <w:r w:rsidR="00A75E93">
        <w:rPr>
          <w:rFonts w:ascii="Times New Roman" w:hAnsi="Times New Roman" w:cs="Times New Roman"/>
          <w:sz w:val="24"/>
          <w:szCs w:val="24"/>
        </w:rPr>
        <w:t xml:space="preserve"> sẽ so sánh với tổng cột nước </w:t>
      </w:r>
      <w:r w:rsidR="00A75E93" w:rsidRPr="00687DBC">
        <w:rPr>
          <w:rFonts w:ascii="Times New Roman" w:hAnsi="Times New Roman" w:cs="Times New Roman"/>
          <w:i/>
          <w:sz w:val="24"/>
          <w:szCs w:val="24"/>
        </w:rPr>
        <w:t>D(m,n)=h(m,n)+ ƞ(m,n)</w:t>
      </w:r>
      <w:r w:rsidR="00A75E93">
        <w:rPr>
          <w:rFonts w:ascii="Times New Roman" w:hAnsi="Times New Roman" w:cs="Times New Roman"/>
          <w:sz w:val="24"/>
          <w:szCs w:val="24"/>
        </w:rPr>
        <w:t xml:space="preserve"> tại mỗi mắt lưới</w:t>
      </w:r>
      <w:r w:rsidR="00920F4B">
        <w:rPr>
          <w:rFonts w:ascii="Times New Roman" w:hAnsi="Times New Roman" w:cs="Times New Roman"/>
          <w:sz w:val="24"/>
          <w:szCs w:val="24"/>
        </w:rPr>
        <w:t xml:space="preserve"> như vậy ta sẽ xác định được lưới ướt hay khô tại mỗi điểm</w:t>
      </w:r>
      <w:r w:rsidR="00A75E93">
        <w:rPr>
          <w:rFonts w:ascii="Times New Roman" w:hAnsi="Times New Roman" w:cs="Times New Roman"/>
          <w:sz w:val="24"/>
          <w:szCs w:val="24"/>
        </w:rPr>
        <w:t xml:space="preserve">. </w:t>
      </w:r>
      <w:r w:rsidR="00AC0F8B">
        <w:rPr>
          <w:rFonts w:ascii="Times New Roman" w:hAnsi="Times New Roman" w:cs="Times New Roman"/>
          <w:sz w:val="24"/>
          <w:szCs w:val="24"/>
        </w:rPr>
        <w:t xml:space="preserve">Ngoài ra có các phương pháp khác như của </w:t>
      </w:r>
      <w:r w:rsidR="00AC0F8B">
        <w:rPr>
          <w:rStyle w:val="fontstyle01"/>
        </w:rPr>
        <w:t>Leendertse</w:t>
      </w:r>
      <w:r w:rsidR="00517A6E">
        <w:rPr>
          <w:rStyle w:val="fontstyle01"/>
        </w:rPr>
        <w:t xml:space="preserve"> (1970</w:t>
      </w:r>
      <w:r w:rsidR="007B767A">
        <w:rPr>
          <w:rStyle w:val="fontstyle01"/>
        </w:rPr>
        <w:t xml:space="preserve"> - 1987</w:t>
      </w:r>
      <w:r w:rsidR="00517A6E">
        <w:rPr>
          <w:rStyle w:val="fontstyle01"/>
        </w:rPr>
        <w:t>)</w:t>
      </w:r>
      <w:r w:rsidR="00DB0017">
        <w:rPr>
          <w:rStyle w:val="fontstyle01"/>
        </w:rPr>
        <w:t xml:space="preserve"> sẽ so sánh mực nước ở điểm cần xác định với mực  nước trung bình của 4 điểm xung quanh.</w:t>
      </w:r>
      <w:r w:rsidR="00AC0F8B">
        <w:rPr>
          <w:rStyle w:val="fontstyle01"/>
        </w:rPr>
        <w:t xml:space="preserve"> Stelling</w:t>
      </w:r>
      <w:r w:rsidR="00BE3534">
        <w:rPr>
          <w:rStyle w:val="fontstyle01"/>
        </w:rPr>
        <w:t xml:space="preserve"> (1984)</w:t>
      </w:r>
      <w:r w:rsidR="00573DD7">
        <w:rPr>
          <w:rStyle w:val="fontstyle01"/>
        </w:rPr>
        <w:t xml:space="preserve"> </w:t>
      </w:r>
      <w:r w:rsidR="007B767A" w:rsidRPr="007B767A">
        <w:rPr>
          <w:rStyle w:val="fontstyle01"/>
        </w:rPr>
        <w:t>một kỹ thuật STE dự</w:t>
      </w:r>
      <w:r w:rsidR="007B767A">
        <w:rPr>
          <w:rStyle w:val="fontstyle01"/>
        </w:rPr>
        <w:t>a trên p</w:t>
      </w:r>
      <w:r w:rsidR="007B767A" w:rsidRPr="007B767A">
        <w:rPr>
          <w:rStyle w:val="fontstyle01"/>
        </w:rPr>
        <w:t xml:space="preserve">hân tích độ sâu tại </w:t>
      </w:r>
      <w:r w:rsidR="007B767A">
        <w:rPr>
          <w:rStyle w:val="fontstyle01"/>
        </w:rPr>
        <w:t>các điểm xung quanh điểm cần tính</w:t>
      </w:r>
      <w:r w:rsidR="007B767A" w:rsidRPr="007B767A">
        <w:rPr>
          <w:rStyle w:val="fontstyle01"/>
        </w:rPr>
        <w:t xml:space="preserve"> như trong </w:t>
      </w:r>
      <w:r w:rsidR="00960BAB">
        <w:rPr>
          <w:rStyle w:val="fontstyle01"/>
        </w:rPr>
        <w:t xml:space="preserve">phương pháp </w:t>
      </w:r>
      <w:r w:rsidR="007B767A">
        <w:rPr>
          <w:rStyle w:val="fontstyle01"/>
        </w:rPr>
        <w:t>của Leendertse,</w:t>
      </w:r>
      <w:r w:rsidR="007B767A" w:rsidRPr="007B767A">
        <w:rPr>
          <w:rStyle w:val="fontstyle01"/>
        </w:rPr>
        <w:t xml:space="preserve"> một </w:t>
      </w:r>
      <w:r w:rsidR="007B767A">
        <w:rPr>
          <w:rStyle w:val="fontstyle01"/>
        </w:rPr>
        <w:t>mắt lưới</w:t>
      </w:r>
      <w:r w:rsidR="007B767A" w:rsidRPr="007B767A">
        <w:rPr>
          <w:rStyle w:val="fontstyle01"/>
        </w:rPr>
        <w:t xml:space="preserve"> được loại trừ khỏi tính toán vì khô, chỉ khi tất cả bốn chiều sâu ở </w:t>
      </w:r>
      <w:r w:rsidR="007B767A">
        <w:rPr>
          <w:rStyle w:val="fontstyle01"/>
        </w:rPr>
        <w:t>xung quanh điểm đó</w:t>
      </w:r>
      <w:r w:rsidR="007B767A" w:rsidRPr="007B767A">
        <w:rPr>
          <w:rStyle w:val="fontstyle01"/>
        </w:rPr>
        <w:t xml:space="preserve"> thấp hơn một giá trị ngưỡng thích hợp.</w:t>
      </w:r>
      <w:r w:rsidR="00DB0017" w:rsidRPr="00DB0017">
        <w:rPr>
          <w:rStyle w:val="fontstyle01"/>
        </w:rPr>
        <w:t xml:space="preserve"> </w:t>
      </w:r>
      <w:r w:rsidR="00DB0017">
        <w:rPr>
          <w:rStyle w:val="fontstyle01"/>
        </w:rPr>
        <w:t>Falconer and Owens</w:t>
      </w:r>
      <w:r w:rsidR="00135318">
        <w:rPr>
          <w:rStyle w:val="fontstyle01"/>
        </w:rPr>
        <w:t xml:space="preserve"> (1987) </w:t>
      </w:r>
      <w:r w:rsidR="00960BAB">
        <w:rPr>
          <w:rStyle w:val="fontstyle01"/>
        </w:rPr>
        <w:t xml:space="preserve">cũng có nền tảng giống với 2 nhà nghiên cứu trên, tuy nhiên sự khác biệt ở chỗ chỉ những mắt lưới ướt </w:t>
      </w:r>
      <w:r w:rsidR="00702507">
        <w:rPr>
          <w:rStyle w:val="fontstyle01"/>
        </w:rPr>
        <w:t>xung quanh mắt lưới cần tính mới được sử dụng cho tính mực nước trung bình.</w:t>
      </w:r>
      <w:r w:rsidR="00960BAB">
        <w:rPr>
          <w:rStyle w:val="fontstyle01"/>
        </w:rPr>
        <w:t xml:space="preserve"> </w:t>
      </w:r>
    </w:p>
    <w:p w:rsidR="00FA47BC" w:rsidRDefault="00FA47BC" w:rsidP="00FA47BC">
      <w:pPr>
        <w:pStyle w:val="ListParagraph"/>
        <w:numPr>
          <w:ilvl w:val="0"/>
          <w:numId w:val="1"/>
        </w:numPr>
        <w:rPr>
          <w:rFonts w:ascii="Times New Roman" w:hAnsi="Times New Roman" w:cs="Times New Roman"/>
          <w:b/>
          <w:sz w:val="24"/>
          <w:szCs w:val="24"/>
        </w:rPr>
      </w:pPr>
      <w:r w:rsidRPr="00FA47BC">
        <w:rPr>
          <w:rFonts w:ascii="Times New Roman" w:hAnsi="Times New Roman" w:cs="Times New Roman"/>
          <w:b/>
          <w:sz w:val="24"/>
          <w:szCs w:val="24"/>
        </w:rPr>
        <w:t>TỔNG QUAN VỀ KHU VỰC NGHIÊN</w:t>
      </w:r>
      <w:r w:rsidR="00431393">
        <w:rPr>
          <w:rFonts w:ascii="Times New Roman" w:hAnsi="Times New Roman" w:cs="Times New Roman"/>
          <w:b/>
          <w:sz w:val="24"/>
          <w:szCs w:val="24"/>
        </w:rPr>
        <w:t xml:space="preserve"> CỨU</w:t>
      </w:r>
    </w:p>
    <w:p w:rsidR="00FC3E2F" w:rsidRDefault="00FC3E2F" w:rsidP="00FC3E2F">
      <w:pPr>
        <w:ind w:left="360" w:firstLine="360"/>
        <w:jc w:val="both"/>
        <w:rPr>
          <w:rFonts w:ascii="Times New Roman" w:hAnsi="Times New Roman" w:cs="Times New Roman"/>
          <w:sz w:val="24"/>
          <w:szCs w:val="24"/>
        </w:rPr>
      </w:pPr>
      <w:r>
        <w:rPr>
          <w:rFonts w:ascii="Times New Roman" w:hAnsi="Times New Roman" w:cs="Times New Roman"/>
          <w:sz w:val="24"/>
          <w:szCs w:val="24"/>
        </w:rPr>
        <w:t>Khu vực nghiên cứu được thể hiện trong hình 1,</w:t>
      </w:r>
      <w:r w:rsidR="006F14CC">
        <w:rPr>
          <w:rFonts w:ascii="Times New Roman" w:hAnsi="Times New Roman" w:cs="Times New Roman"/>
          <w:sz w:val="24"/>
          <w:szCs w:val="24"/>
        </w:rPr>
        <w:t xml:space="preserve"> </w:t>
      </w:r>
      <w:r>
        <w:rPr>
          <w:rFonts w:ascii="Times New Roman" w:hAnsi="Times New Roman" w:cs="Times New Roman"/>
          <w:sz w:val="24"/>
          <w:szCs w:val="24"/>
        </w:rPr>
        <w:t>đ</w:t>
      </w:r>
      <w:r w:rsidRPr="00FC3E2F">
        <w:rPr>
          <w:rFonts w:ascii="Times New Roman" w:hAnsi="Times New Roman" w:cs="Times New Roman"/>
          <w:sz w:val="24"/>
          <w:szCs w:val="24"/>
        </w:rPr>
        <w:t xml:space="preserve">ây là một phần của sông Hồng, chảy qua thủ đô Hà Nội từ </w:t>
      </w:r>
      <w:r w:rsidR="00950726">
        <w:rPr>
          <w:rFonts w:ascii="Times New Roman" w:hAnsi="Times New Roman" w:cs="Times New Roman"/>
          <w:sz w:val="24"/>
          <w:szCs w:val="24"/>
        </w:rPr>
        <w:t>xã Vĩnh Thịnh-</w:t>
      </w:r>
      <w:r w:rsidRPr="00FC3E2F">
        <w:rPr>
          <w:rFonts w:ascii="Times New Roman" w:hAnsi="Times New Roman" w:cs="Times New Roman"/>
          <w:sz w:val="24"/>
          <w:szCs w:val="24"/>
        </w:rPr>
        <w:t xml:space="preserve">Sơn Tây đến </w:t>
      </w:r>
      <w:r w:rsidR="00950726">
        <w:rPr>
          <w:rFonts w:ascii="Times New Roman" w:hAnsi="Times New Roman" w:cs="Times New Roman"/>
          <w:sz w:val="24"/>
          <w:szCs w:val="24"/>
        </w:rPr>
        <w:t xml:space="preserve">khu vực cầu Yên Lệnh </w:t>
      </w:r>
      <w:r w:rsidRPr="00FC3E2F">
        <w:rPr>
          <w:rFonts w:ascii="Times New Roman" w:hAnsi="Times New Roman" w:cs="Times New Roman"/>
          <w:sz w:val="24"/>
          <w:szCs w:val="24"/>
        </w:rPr>
        <w:t>thành phố</w:t>
      </w:r>
      <w:r w:rsidR="00D73AB5">
        <w:rPr>
          <w:rFonts w:ascii="Times New Roman" w:hAnsi="Times New Roman" w:cs="Times New Roman"/>
          <w:sz w:val="24"/>
          <w:szCs w:val="24"/>
        </w:rPr>
        <w:t xml:space="preserve"> Hưng Yên,</w:t>
      </w:r>
      <w:r w:rsidRPr="00FC3E2F">
        <w:rPr>
          <w:rFonts w:ascii="Times New Roman" w:hAnsi="Times New Roman" w:cs="Times New Roman"/>
          <w:sz w:val="24"/>
          <w:szCs w:val="24"/>
        </w:rPr>
        <w:t xml:space="preserve"> Việt Nam với chiều dài khoả</w:t>
      </w:r>
      <w:r>
        <w:rPr>
          <w:rFonts w:ascii="Times New Roman" w:hAnsi="Times New Roman" w:cs="Times New Roman"/>
          <w:sz w:val="24"/>
          <w:szCs w:val="24"/>
        </w:rPr>
        <w:t>ng</w:t>
      </w:r>
      <w:r w:rsidR="00D73AB5">
        <w:rPr>
          <w:rFonts w:ascii="Times New Roman" w:hAnsi="Times New Roman" w:cs="Times New Roman"/>
          <w:sz w:val="24"/>
          <w:szCs w:val="24"/>
        </w:rPr>
        <w:t xml:space="preserve"> 110</w:t>
      </w:r>
      <w:r w:rsidRPr="00FC3E2F">
        <w:rPr>
          <w:rFonts w:ascii="Times New Roman" w:hAnsi="Times New Roman" w:cs="Times New Roman"/>
          <w:sz w:val="24"/>
          <w:szCs w:val="24"/>
        </w:rPr>
        <w:t xml:space="preserve"> km. Nó được bao quanh bởi hệ thống đê sông Hồng để bảo vệ Hà Nội khỏi lũ lụt. </w:t>
      </w:r>
      <w:r w:rsidR="00D73AB5">
        <w:rPr>
          <w:rFonts w:ascii="Times New Roman" w:hAnsi="Times New Roman" w:cs="Times New Roman"/>
          <w:sz w:val="24"/>
          <w:szCs w:val="24"/>
        </w:rPr>
        <w:t>Phía Bắc một phần giáp với tỉnh Vĩnh Phúc và Hà Nội, phía nam giáp với Hà Nội, phía đông giáp với Hà Nội và một phần tỉnh Hưng Yên</w:t>
      </w:r>
      <w:r w:rsidRPr="00FC3E2F">
        <w:rPr>
          <w:rFonts w:ascii="Times New Roman" w:hAnsi="Times New Roman" w:cs="Times New Roman"/>
          <w:sz w:val="24"/>
          <w:szCs w:val="24"/>
        </w:rPr>
        <w:t>. Dữ liệu địa hình được Viện Quy hoạch thuỷ lợi Việt Nam (IWRP) khảo sát</w:t>
      </w:r>
      <w:r w:rsidR="00D73AB5">
        <w:rPr>
          <w:rFonts w:ascii="Times New Roman" w:hAnsi="Times New Roman" w:cs="Times New Roman"/>
          <w:sz w:val="24"/>
          <w:szCs w:val="24"/>
        </w:rPr>
        <w:t xml:space="preserve"> và thu thập</w:t>
      </w:r>
      <w:r w:rsidRPr="00FC3E2F">
        <w:rPr>
          <w:rFonts w:ascii="Times New Roman" w:hAnsi="Times New Roman" w:cs="Times New Roman"/>
          <w:sz w:val="24"/>
          <w:szCs w:val="24"/>
        </w:rPr>
        <w:t xml:space="preserve"> từ năm 2011 đến năm 2014. Khu vực nghiên cứu là 364 km</w:t>
      </w:r>
      <w:r w:rsidR="00DE5B0E">
        <w:rPr>
          <w:rFonts w:ascii="Times New Roman" w:hAnsi="Times New Roman" w:cs="Times New Roman"/>
          <w:sz w:val="24"/>
          <w:szCs w:val="24"/>
          <w:vertAlign w:val="superscript"/>
        </w:rPr>
        <w:t>2</w:t>
      </w:r>
      <w:r w:rsidRPr="00FC3E2F">
        <w:rPr>
          <w:rFonts w:ascii="Times New Roman" w:hAnsi="Times New Roman" w:cs="Times New Roman"/>
          <w:sz w:val="24"/>
          <w:szCs w:val="24"/>
        </w:rPr>
        <w:t xml:space="preserve"> với 145.728</w:t>
      </w:r>
      <w:r w:rsidR="00D73AB5">
        <w:rPr>
          <w:rFonts w:ascii="Times New Roman" w:hAnsi="Times New Roman" w:cs="Times New Roman"/>
          <w:sz w:val="24"/>
          <w:szCs w:val="24"/>
        </w:rPr>
        <w:t xml:space="preserve"> ô</w:t>
      </w:r>
      <w:r w:rsidRPr="00FC3E2F">
        <w:rPr>
          <w:rFonts w:ascii="Times New Roman" w:hAnsi="Times New Roman" w:cs="Times New Roman"/>
          <w:sz w:val="24"/>
          <w:szCs w:val="24"/>
        </w:rPr>
        <w:t xml:space="preserve"> lưới</w:t>
      </w:r>
      <w:r w:rsidR="00D73AB5">
        <w:rPr>
          <w:rFonts w:ascii="Times New Roman" w:hAnsi="Times New Roman" w:cs="Times New Roman"/>
          <w:sz w:val="24"/>
          <w:szCs w:val="24"/>
        </w:rPr>
        <w:t xml:space="preserve"> vuông</w:t>
      </w:r>
      <w:r w:rsidRPr="00FC3E2F">
        <w:rPr>
          <w:rFonts w:ascii="Times New Roman" w:hAnsi="Times New Roman" w:cs="Times New Roman"/>
          <w:sz w:val="24"/>
          <w:szCs w:val="24"/>
        </w:rPr>
        <w:t xml:space="preserve"> có chiều rộng 50 m. </w:t>
      </w:r>
      <w:r w:rsidR="009F7DAF">
        <w:rPr>
          <w:rFonts w:ascii="Times New Roman" w:hAnsi="Times New Roman" w:cs="Times New Roman"/>
          <w:sz w:val="24"/>
          <w:szCs w:val="24"/>
        </w:rPr>
        <w:t>Thuật toán nội suy điểm lân cận</w:t>
      </w:r>
      <w:r w:rsidRPr="00FC3E2F">
        <w:rPr>
          <w:rFonts w:ascii="Times New Roman" w:hAnsi="Times New Roman" w:cs="Times New Roman"/>
          <w:sz w:val="24"/>
          <w:szCs w:val="24"/>
        </w:rPr>
        <w:t xml:space="preserve"> trong phần mềm GIS đã được sử dụng </w:t>
      </w:r>
      <w:r w:rsidR="009F7DAF">
        <w:rPr>
          <w:rFonts w:ascii="Times New Roman" w:hAnsi="Times New Roman" w:cs="Times New Roman"/>
          <w:sz w:val="24"/>
          <w:szCs w:val="24"/>
        </w:rPr>
        <w:t xml:space="preserve">để nội suy cao độ </w:t>
      </w:r>
      <w:r w:rsidRPr="00FC3E2F">
        <w:rPr>
          <w:rFonts w:ascii="Times New Roman" w:hAnsi="Times New Roman" w:cs="Times New Roman"/>
          <w:sz w:val="24"/>
          <w:szCs w:val="24"/>
        </w:rPr>
        <w:t>đị</w:t>
      </w:r>
      <w:r w:rsidR="009F7DAF">
        <w:rPr>
          <w:rFonts w:ascii="Times New Roman" w:hAnsi="Times New Roman" w:cs="Times New Roman"/>
          <w:sz w:val="24"/>
          <w:szCs w:val="24"/>
        </w:rPr>
        <w:t xml:space="preserve">a hình </w:t>
      </w:r>
      <w:r w:rsidRPr="00FC3E2F">
        <w:rPr>
          <w:rFonts w:ascii="Times New Roman" w:hAnsi="Times New Roman" w:cs="Times New Roman"/>
          <w:sz w:val="24"/>
          <w:szCs w:val="24"/>
        </w:rPr>
        <w:t xml:space="preserve">từ những điểm </w:t>
      </w:r>
      <w:r w:rsidR="009F7DAF">
        <w:rPr>
          <w:rFonts w:ascii="Times New Roman" w:hAnsi="Times New Roman" w:cs="Times New Roman"/>
          <w:sz w:val="24"/>
          <w:szCs w:val="24"/>
        </w:rPr>
        <w:t xml:space="preserve">có </w:t>
      </w:r>
      <w:r w:rsidRPr="00FC3E2F">
        <w:rPr>
          <w:rFonts w:ascii="Times New Roman" w:hAnsi="Times New Roman" w:cs="Times New Roman"/>
          <w:sz w:val="24"/>
          <w:szCs w:val="24"/>
        </w:rPr>
        <w:t>sẵn</w:t>
      </w:r>
      <w:r w:rsidR="009F7DAF">
        <w:rPr>
          <w:rFonts w:ascii="Times New Roman" w:hAnsi="Times New Roman" w:cs="Times New Roman"/>
          <w:sz w:val="24"/>
          <w:szCs w:val="24"/>
        </w:rPr>
        <w:t xml:space="preserve"> cho toàn bộ các mắt lưới tính toán</w:t>
      </w:r>
      <w:r w:rsidRPr="00FC3E2F">
        <w:rPr>
          <w:rFonts w:ascii="Times New Roman" w:hAnsi="Times New Roman" w:cs="Times New Roman"/>
          <w:sz w:val="24"/>
          <w:szCs w:val="24"/>
        </w:rPr>
        <w:t xml:space="preserve">. Các kết quả hiệu </w:t>
      </w:r>
      <w:r w:rsidR="009F7DAF">
        <w:rPr>
          <w:rFonts w:ascii="Times New Roman" w:hAnsi="Times New Roman" w:cs="Times New Roman"/>
          <w:sz w:val="24"/>
          <w:szCs w:val="24"/>
        </w:rPr>
        <w:t>chỉnh</w:t>
      </w:r>
      <w:r w:rsidRPr="00FC3E2F">
        <w:rPr>
          <w:rFonts w:ascii="Times New Roman" w:hAnsi="Times New Roman" w:cs="Times New Roman"/>
          <w:sz w:val="24"/>
          <w:szCs w:val="24"/>
        </w:rPr>
        <w:t xml:space="preserve"> và </w:t>
      </w:r>
      <w:r w:rsidR="009F7DAF">
        <w:rPr>
          <w:rFonts w:ascii="Times New Roman" w:hAnsi="Times New Roman" w:cs="Times New Roman"/>
          <w:sz w:val="24"/>
          <w:szCs w:val="24"/>
        </w:rPr>
        <w:t>kiểm định với số liệu thực đo cũng được trình bầy và thảo luận trong nghiên cứu này.</w:t>
      </w:r>
    </w:p>
    <w:p w:rsidR="006D01D5" w:rsidRDefault="004C10E0" w:rsidP="00F007FF">
      <w:pPr>
        <w:ind w:left="360" w:firstLine="360"/>
        <w:jc w:val="center"/>
        <w:rPr>
          <w:rFonts w:ascii="Times New Roman" w:hAnsi="Times New Roman" w:cs="Times New Roman"/>
          <w:sz w:val="24"/>
          <w:szCs w:val="24"/>
        </w:rPr>
      </w:pPr>
      <w:r>
        <w:rPr>
          <w:rFonts w:ascii="Times New Roman" w:hAnsi="Times New Roman" w:cs="Times New Roman"/>
          <w:noProof/>
          <w:sz w:val="24"/>
          <w:szCs w:val="24"/>
          <w:lang w:val="vi-VN" w:eastAsia="vi-VN"/>
        </w:rPr>
        <w:lastRenderedPageBreak/>
        <w:drawing>
          <wp:inline distT="0" distB="0" distL="0" distR="0">
            <wp:extent cx="2955925" cy="3497432"/>
            <wp:effectExtent l="19050" t="19050" r="15875"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1baoTL.bmp"/>
                    <pic:cNvPicPr/>
                  </pic:nvPicPr>
                  <pic:blipFill rotWithShape="1">
                    <a:blip r:embed="rId9" cstate="print">
                      <a:extLst>
                        <a:ext uri="{28A0092B-C50C-407E-A947-70E740481C1C}">
                          <a14:useLocalDpi xmlns:a14="http://schemas.microsoft.com/office/drawing/2010/main" val="0"/>
                        </a:ext>
                      </a:extLst>
                    </a:blip>
                    <a:srcRect l="12216" t="6944" r="960" b="11111"/>
                    <a:stretch/>
                  </pic:blipFill>
                  <pic:spPr bwMode="auto">
                    <a:xfrm>
                      <a:off x="0" y="0"/>
                      <a:ext cx="2970958" cy="3515219"/>
                    </a:xfrm>
                    <a:prstGeom prst="rect">
                      <a:avLst/>
                    </a:prstGeom>
                    <a:ln w="9525">
                      <a:solidFill>
                        <a:schemeClr val="tx1"/>
                      </a:solidFill>
                    </a:ln>
                    <a:extLst>
                      <a:ext uri="{53640926-AAD7-44D8-BBD7-CCE9431645EC}">
                        <a14:shadowObscured xmlns:a14="http://schemas.microsoft.com/office/drawing/2010/main"/>
                      </a:ext>
                    </a:extLst>
                  </pic:spPr>
                </pic:pic>
              </a:graphicData>
            </a:graphic>
          </wp:inline>
        </w:drawing>
      </w:r>
    </w:p>
    <w:p w:rsidR="00E907FE" w:rsidRPr="00E907FE" w:rsidRDefault="00E907FE" w:rsidP="00F007FF">
      <w:pPr>
        <w:ind w:left="360" w:firstLine="360"/>
        <w:jc w:val="center"/>
        <w:rPr>
          <w:rFonts w:ascii="Times New Roman" w:hAnsi="Times New Roman" w:cs="Times New Roman"/>
          <w:i/>
          <w:sz w:val="24"/>
          <w:szCs w:val="24"/>
        </w:rPr>
      </w:pPr>
      <w:r>
        <w:rPr>
          <w:rFonts w:ascii="Times New Roman" w:hAnsi="Times New Roman" w:cs="Times New Roman"/>
          <w:i/>
          <w:sz w:val="24"/>
          <w:szCs w:val="24"/>
        </w:rPr>
        <w:t>Hình 1.</w:t>
      </w:r>
      <w:r w:rsidRPr="00E907FE">
        <w:rPr>
          <w:rFonts w:ascii="Times New Roman" w:hAnsi="Times New Roman" w:cs="Times New Roman"/>
          <w:i/>
          <w:sz w:val="24"/>
          <w:szCs w:val="24"/>
        </w:rPr>
        <w:t xml:space="preserve"> Tổng quan khu vực nghiên cứu</w:t>
      </w:r>
    </w:p>
    <w:p w:rsidR="00F03B19" w:rsidRDefault="00FC3015" w:rsidP="00FC3015">
      <w:pPr>
        <w:pStyle w:val="ListParagraph"/>
        <w:numPr>
          <w:ilvl w:val="0"/>
          <w:numId w:val="1"/>
        </w:numPr>
        <w:jc w:val="both"/>
        <w:rPr>
          <w:rFonts w:ascii="Times New Roman" w:hAnsi="Times New Roman" w:cs="Times New Roman"/>
          <w:b/>
          <w:sz w:val="24"/>
          <w:szCs w:val="24"/>
        </w:rPr>
      </w:pPr>
      <w:r w:rsidRPr="00FC3015">
        <w:rPr>
          <w:rFonts w:ascii="Times New Roman" w:hAnsi="Times New Roman" w:cs="Times New Roman"/>
          <w:b/>
          <w:sz w:val="24"/>
          <w:szCs w:val="24"/>
        </w:rPr>
        <w:t>PHƯƠNG PHÁP TÍNH TOÁN</w:t>
      </w:r>
    </w:p>
    <w:p w:rsidR="00485D6C" w:rsidRPr="00485D6C" w:rsidRDefault="00485D6C" w:rsidP="00485D6C">
      <w:pPr>
        <w:ind w:left="360"/>
        <w:jc w:val="both"/>
        <w:rPr>
          <w:rFonts w:ascii="Times New Roman" w:hAnsi="Times New Roman" w:cs="Times New Roman"/>
          <w:b/>
          <w:sz w:val="24"/>
          <w:szCs w:val="24"/>
        </w:rPr>
      </w:pPr>
      <w:r>
        <w:rPr>
          <w:rFonts w:ascii="Times New Roman" w:hAnsi="Times New Roman" w:cs="Times New Roman"/>
          <w:b/>
          <w:sz w:val="24"/>
          <w:szCs w:val="24"/>
        </w:rPr>
        <w:t>3.1 Mô hình thủy động lực</w:t>
      </w:r>
    </w:p>
    <w:p w:rsidR="005B5EDB" w:rsidRDefault="00EA0914" w:rsidP="001E537A">
      <w:pPr>
        <w:ind w:left="360" w:firstLine="360"/>
        <w:jc w:val="both"/>
        <w:rPr>
          <w:rFonts w:ascii="Times New Roman" w:hAnsi="Times New Roman" w:cs="Times New Roman"/>
          <w:sz w:val="24"/>
          <w:szCs w:val="24"/>
        </w:rPr>
      </w:pPr>
      <w:r>
        <w:rPr>
          <w:rFonts w:ascii="Times New Roman" w:hAnsi="Times New Roman" w:cs="Times New Roman"/>
          <w:sz w:val="24"/>
          <w:szCs w:val="24"/>
        </w:rPr>
        <w:t xml:space="preserve">Hiện nay có rất nhiều mô hình toán để tính toán thủy lực như bộ mô hình Mike ( Mike 11, Mike 21, Mike flood …), mô hình Sobek hay mô hình Hec-Ras, những mô hình trên rất thuận tiện, tuy nhiên đó là những mô hình đóng, do đó người sử dụng rất khó để hiểu hết các thuật toán được sử dụng và tác động vào mã để thiết lập mô hình. </w:t>
      </w:r>
      <w:r w:rsidR="005A1B20">
        <w:rPr>
          <w:rFonts w:ascii="Times New Roman" w:hAnsi="Times New Roman" w:cs="Times New Roman"/>
          <w:sz w:val="24"/>
          <w:szCs w:val="24"/>
        </w:rPr>
        <w:t>Do đó việc phát triển mô hình là vô cùng quan trọ</w:t>
      </w:r>
      <w:r w:rsidR="00A34C44">
        <w:rPr>
          <w:rFonts w:ascii="Times New Roman" w:hAnsi="Times New Roman" w:cs="Times New Roman"/>
          <w:sz w:val="24"/>
          <w:szCs w:val="24"/>
        </w:rPr>
        <w:t>ng</w:t>
      </w:r>
      <w:r w:rsidR="00E31C7C">
        <w:rPr>
          <w:rFonts w:ascii="Times New Roman" w:hAnsi="Times New Roman" w:cs="Times New Roman"/>
          <w:sz w:val="24"/>
          <w:szCs w:val="24"/>
        </w:rPr>
        <w:t>. Những năm gần đây mô hình thủy</w:t>
      </w:r>
      <w:r w:rsidRPr="00EA0914">
        <w:rPr>
          <w:rFonts w:ascii="Times New Roman" w:hAnsi="Times New Roman" w:cs="Times New Roman"/>
          <w:sz w:val="24"/>
          <w:szCs w:val="24"/>
        </w:rPr>
        <w:t xml:space="preserve"> động lực</w:t>
      </w:r>
      <w:r w:rsidR="00E31C7C">
        <w:rPr>
          <w:rFonts w:ascii="Times New Roman" w:hAnsi="Times New Roman" w:cs="Times New Roman"/>
          <w:sz w:val="24"/>
          <w:szCs w:val="24"/>
        </w:rPr>
        <w:t xml:space="preserve"> học </w:t>
      </w:r>
      <w:r w:rsidR="00641369">
        <w:rPr>
          <w:rFonts w:ascii="Times New Roman" w:hAnsi="Times New Roman" w:cs="Times New Roman"/>
          <w:sz w:val="24"/>
          <w:szCs w:val="24"/>
        </w:rPr>
        <w:t xml:space="preserve">2 chiều </w:t>
      </w:r>
      <w:r w:rsidR="00E31C7C">
        <w:rPr>
          <w:rFonts w:ascii="Times New Roman" w:hAnsi="Times New Roman" w:cs="Times New Roman"/>
          <w:sz w:val="24"/>
          <w:szCs w:val="24"/>
        </w:rPr>
        <w:t>được sử dụng rộng rãi để mô phỏng</w:t>
      </w:r>
      <w:r w:rsidR="00983A79">
        <w:rPr>
          <w:rFonts w:ascii="Times New Roman" w:hAnsi="Times New Roman" w:cs="Times New Roman"/>
          <w:sz w:val="24"/>
          <w:szCs w:val="24"/>
        </w:rPr>
        <w:t xml:space="preserve"> diễn biến của dòng chảy hở trong </w:t>
      </w:r>
      <w:r w:rsidRPr="00EA0914">
        <w:rPr>
          <w:rFonts w:ascii="Times New Roman" w:hAnsi="Times New Roman" w:cs="Times New Roman"/>
          <w:sz w:val="24"/>
          <w:szCs w:val="24"/>
        </w:rPr>
        <w:t>sông, hồ và các khu vực ven biển</w:t>
      </w:r>
      <w:r w:rsidR="00A34C44">
        <w:rPr>
          <w:rFonts w:ascii="Times New Roman" w:hAnsi="Times New Roman" w:cs="Times New Roman"/>
          <w:sz w:val="24"/>
          <w:szCs w:val="24"/>
        </w:rPr>
        <w:t xml:space="preserve"> với kết quả rất tốt</w:t>
      </w:r>
      <w:r w:rsidR="00641369" w:rsidRPr="00641369">
        <w:rPr>
          <w:rFonts w:ascii="Times New Roman" w:hAnsi="Times New Roman" w:cs="Times New Roman"/>
          <w:sz w:val="24"/>
          <w:szCs w:val="24"/>
        </w:rPr>
        <w:t>.</w:t>
      </w:r>
      <w:r w:rsidR="00641369" w:rsidRPr="00925BD7">
        <w:rPr>
          <w:rFonts w:cs="Times New Roman"/>
          <w:sz w:val="24"/>
          <w:szCs w:val="24"/>
        </w:rPr>
        <w:t xml:space="preserve"> </w:t>
      </w:r>
      <w:r w:rsidR="00A34C44">
        <w:rPr>
          <w:rFonts w:ascii="Times New Roman" w:hAnsi="Times New Roman" w:cs="Times New Roman"/>
          <w:sz w:val="24"/>
          <w:szCs w:val="24"/>
        </w:rPr>
        <w:t>Trong nghiên cứu này chúng tôi sẽ thiết lập mô hình thủy lực 2 chiều với phương pháp sai phân hữu hạn để giải các phương trình nước mặt cho khu vực nghiên cứu.</w:t>
      </w:r>
      <w:r w:rsidR="00AA51BF">
        <w:rPr>
          <w:rFonts w:ascii="Times New Roman" w:hAnsi="Times New Roman" w:cs="Times New Roman"/>
          <w:sz w:val="24"/>
          <w:szCs w:val="24"/>
        </w:rPr>
        <w:t xml:space="preserve"> Mô hình được viết trên ngôn ngữ lập trình Fortran</w:t>
      </w:r>
      <w:r w:rsidR="0046676E">
        <w:rPr>
          <w:rFonts w:ascii="Times New Roman" w:hAnsi="Times New Roman" w:cs="Times New Roman"/>
          <w:sz w:val="24"/>
          <w:szCs w:val="24"/>
        </w:rPr>
        <w:t>.</w:t>
      </w:r>
      <w:r w:rsidR="00A34C44">
        <w:rPr>
          <w:rFonts w:ascii="Times New Roman" w:hAnsi="Times New Roman" w:cs="Times New Roman"/>
          <w:sz w:val="24"/>
          <w:szCs w:val="24"/>
        </w:rPr>
        <w:t xml:space="preserve"> </w:t>
      </w:r>
      <w:r w:rsidRPr="00EA0914">
        <w:rPr>
          <w:rFonts w:ascii="Times New Roman" w:hAnsi="Times New Roman" w:cs="Times New Roman"/>
          <w:sz w:val="24"/>
          <w:szCs w:val="24"/>
        </w:rPr>
        <w:t xml:space="preserve">Các phương trình nước </w:t>
      </w:r>
      <w:r w:rsidR="00A34C44">
        <w:rPr>
          <w:rFonts w:ascii="Times New Roman" w:hAnsi="Times New Roman" w:cs="Times New Roman"/>
          <w:sz w:val="24"/>
          <w:szCs w:val="24"/>
        </w:rPr>
        <w:t>mặt</w:t>
      </w:r>
      <w:r w:rsidR="0006221B">
        <w:rPr>
          <w:rFonts w:ascii="Times New Roman" w:hAnsi="Times New Roman" w:cs="Times New Roman"/>
          <w:sz w:val="24"/>
          <w:szCs w:val="24"/>
        </w:rPr>
        <w:t xml:space="preserve"> </w:t>
      </w:r>
      <w:r w:rsidR="003760BA">
        <w:rPr>
          <w:rFonts w:ascii="Times New Roman" w:hAnsi="Times New Roman" w:cs="Times New Roman"/>
          <w:sz w:val="24"/>
          <w:szCs w:val="24"/>
        </w:rPr>
        <w:t>(</w:t>
      </w:r>
      <w:r w:rsidR="0006221B">
        <w:rPr>
          <w:rFonts w:ascii="Times New Roman" w:hAnsi="Times New Roman" w:cs="Times New Roman"/>
          <w:sz w:val="24"/>
          <w:szCs w:val="24"/>
        </w:rPr>
        <w:t>Shallow water equations)</w:t>
      </w:r>
      <w:r w:rsidRPr="00EA0914">
        <w:rPr>
          <w:rFonts w:ascii="Times New Roman" w:hAnsi="Times New Roman" w:cs="Times New Roman"/>
          <w:sz w:val="24"/>
          <w:szCs w:val="24"/>
        </w:rPr>
        <w:t xml:space="preserve"> được sử dụng trong nghiên cứu này như sau:</w:t>
      </w:r>
    </w:p>
    <w:p w:rsidR="005E1A25" w:rsidRPr="005E1A25" w:rsidRDefault="005E1A25" w:rsidP="005E1A25">
      <w:pPr>
        <w:ind w:left="360" w:firstLine="360"/>
        <w:jc w:val="both"/>
        <w:rPr>
          <w:rFonts w:ascii="Times New Roman" w:hAnsi="Times New Roman" w:cs="Times New Roman"/>
          <w:sz w:val="24"/>
          <w:szCs w:val="24"/>
        </w:rPr>
      </w:pPr>
      <w:r>
        <w:rPr>
          <w:rFonts w:ascii="Times New Roman" w:hAnsi="Times New Roman" w:cs="Times New Roman"/>
          <w:sz w:val="24"/>
          <w:szCs w:val="24"/>
        </w:rPr>
        <w:t>Phương trình liên tục</w:t>
      </w:r>
      <w:r w:rsidRPr="005E1A25">
        <w:rPr>
          <w:rFonts w:ascii="Times New Roman" w:hAnsi="Times New Roman" w:cs="Times New Roman"/>
          <w:sz w:val="24"/>
          <w:szCs w:val="24"/>
        </w:rPr>
        <w:t>:</w:t>
      </w:r>
    </w:p>
    <w:p w:rsidR="005E1A25" w:rsidRPr="005E1A25" w:rsidRDefault="005E1A25" w:rsidP="005E1A25">
      <w:pPr>
        <w:ind w:left="360" w:firstLine="360"/>
        <w:jc w:val="both"/>
        <w:rPr>
          <w:rFonts w:ascii="Times New Roman" w:hAnsi="Times New Roman" w:cs="Times New Roman"/>
          <w:sz w:val="24"/>
          <w:szCs w:val="24"/>
        </w:rPr>
      </w:pPr>
      <w:r w:rsidRPr="005E1A25">
        <w:rPr>
          <w:rFonts w:ascii="Times New Roman" w:hAnsi="Times New Roman" w:cs="Times New Roman"/>
          <w:sz w:val="24"/>
          <w:szCs w:val="24"/>
        </w:rPr>
        <w:object w:dxaOrig="37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55pt;height:35.7pt" o:ole="">
            <v:imagedata r:id="rId10" o:title=""/>
          </v:shape>
          <o:OLEObject Type="Embed" ProgID="Equation.3" ShapeID="_x0000_i1025" DrawAspect="Content" ObjectID="_1669188970" r:id="rId11"/>
        </w:object>
      </w:r>
      <w:r w:rsidRPr="005E1A25">
        <w:rPr>
          <w:rFonts w:ascii="Times New Roman" w:hAnsi="Times New Roman" w:cs="Times New Roman"/>
          <w:sz w:val="24"/>
          <w:szCs w:val="24"/>
        </w:rPr>
        <w:t xml:space="preserve">                                                          (1)</w:t>
      </w:r>
    </w:p>
    <w:p w:rsidR="004E5283" w:rsidRDefault="005E1A25" w:rsidP="005E1A25">
      <w:pPr>
        <w:ind w:left="360" w:firstLine="360"/>
        <w:rPr>
          <w:rFonts w:ascii="Times New Roman" w:hAnsi="Times New Roman" w:cs="Times New Roman"/>
          <w:sz w:val="24"/>
          <w:szCs w:val="24"/>
        </w:rPr>
      </w:pPr>
      <w:r>
        <w:rPr>
          <w:rFonts w:ascii="Times New Roman" w:hAnsi="Times New Roman" w:cs="Times New Roman"/>
          <w:sz w:val="24"/>
          <w:szCs w:val="24"/>
        </w:rPr>
        <w:t>Phương trình động lượng theo phương x và y</w:t>
      </w:r>
      <w:r w:rsidRPr="005E1A25">
        <w:rPr>
          <w:rFonts w:ascii="Times New Roman" w:hAnsi="Times New Roman" w:cs="Times New Roman"/>
          <w:sz w:val="24"/>
          <w:szCs w:val="24"/>
        </w:rPr>
        <w:t>:</w:t>
      </w:r>
    </w:p>
    <w:p w:rsidR="005E1A25" w:rsidRPr="005E1A25" w:rsidRDefault="005E1A25" w:rsidP="005E1A25">
      <w:pPr>
        <w:ind w:left="360" w:firstLine="360"/>
        <w:rPr>
          <w:rFonts w:ascii="Times New Roman" w:hAnsi="Times New Roman" w:cs="Times New Roman"/>
          <w:sz w:val="24"/>
          <w:szCs w:val="24"/>
        </w:rPr>
      </w:pPr>
      <w:r w:rsidRPr="005E1A25">
        <w:rPr>
          <w:rFonts w:ascii="Times New Roman" w:hAnsi="Times New Roman" w:cs="Times New Roman"/>
          <w:sz w:val="24"/>
          <w:szCs w:val="24"/>
        </w:rPr>
        <w:object w:dxaOrig="6780" w:dyaOrig="800">
          <v:shape id="_x0000_i1026" type="#_x0000_t75" style="width:341.85pt;height:39.45pt" o:ole="">
            <v:imagedata r:id="rId12" o:title=""/>
          </v:shape>
          <o:OLEObject Type="Embed" ProgID="Equation.3" ShapeID="_x0000_i1026" DrawAspect="Content" ObjectID="_1669188971" r:id="rId13"/>
        </w:object>
      </w:r>
      <w:r w:rsidRPr="005E1A25">
        <w:rPr>
          <w:rFonts w:ascii="Times New Roman" w:hAnsi="Times New Roman" w:cs="Times New Roman"/>
          <w:sz w:val="24"/>
          <w:szCs w:val="24"/>
        </w:rPr>
        <w:t xml:space="preserve">       (2)</w:t>
      </w:r>
    </w:p>
    <w:p w:rsidR="005E1A25" w:rsidRPr="005E1A25" w:rsidRDefault="005E1A25" w:rsidP="005E1A25">
      <w:pPr>
        <w:ind w:left="360" w:firstLine="360"/>
        <w:jc w:val="both"/>
        <w:rPr>
          <w:rFonts w:ascii="Times New Roman" w:hAnsi="Times New Roman" w:cs="Times New Roman"/>
          <w:sz w:val="24"/>
          <w:szCs w:val="24"/>
        </w:rPr>
      </w:pPr>
      <w:r w:rsidRPr="005E1A25">
        <w:rPr>
          <w:rFonts w:ascii="Times New Roman" w:hAnsi="Times New Roman" w:cs="Times New Roman"/>
          <w:sz w:val="24"/>
          <w:szCs w:val="24"/>
        </w:rPr>
        <w:object w:dxaOrig="6920" w:dyaOrig="800">
          <v:shape id="_x0000_i1027" type="#_x0000_t75" style="width:341.85pt;height:39.45pt" o:ole="">
            <v:imagedata r:id="rId14" o:title=""/>
          </v:shape>
          <o:OLEObject Type="Embed" ProgID="Equation.3" ShapeID="_x0000_i1027" DrawAspect="Content" ObjectID="_1669188972" r:id="rId15"/>
        </w:object>
      </w:r>
      <w:r w:rsidRPr="005E1A25">
        <w:rPr>
          <w:rFonts w:ascii="Times New Roman" w:hAnsi="Times New Roman" w:cs="Times New Roman"/>
          <w:sz w:val="24"/>
          <w:szCs w:val="24"/>
        </w:rPr>
        <w:t xml:space="preserve">      (3)</w:t>
      </w:r>
    </w:p>
    <w:p w:rsidR="005E1A25" w:rsidRDefault="004E5283" w:rsidP="00D46152">
      <w:pPr>
        <w:ind w:left="360" w:firstLine="360"/>
        <w:jc w:val="both"/>
        <w:rPr>
          <w:rFonts w:ascii="Times New Roman" w:hAnsi="Times New Roman" w:cs="Times New Roman"/>
          <w:sz w:val="24"/>
          <w:szCs w:val="24"/>
        </w:rPr>
      </w:pPr>
      <w:r w:rsidRPr="004E5283">
        <w:rPr>
          <w:rFonts w:ascii="Times New Roman" w:hAnsi="Times New Roman" w:cs="Times New Roman"/>
          <w:i/>
          <w:sz w:val="24"/>
          <w:szCs w:val="24"/>
        </w:rPr>
        <w:t>U</w:t>
      </w:r>
      <w:r>
        <w:rPr>
          <w:rFonts w:ascii="Times New Roman" w:hAnsi="Times New Roman" w:cs="Times New Roman"/>
          <w:sz w:val="24"/>
          <w:szCs w:val="24"/>
        </w:rPr>
        <w:t xml:space="preserve"> và</w:t>
      </w:r>
      <w:r w:rsidRPr="004E5283">
        <w:rPr>
          <w:rFonts w:ascii="Times New Roman" w:hAnsi="Times New Roman" w:cs="Times New Roman"/>
          <w:sz w:val="24"/>
          <w:szCs w:val="24"/>
        </w:rPr>
        <w:t xml:space="preserve"> </w:t>
      </w:r>
      <w:r w:rsidRPr="004E5283">
        <w:rPr>
          <w:rFonts w:ascii="Times New Roman" w:hAnsi="Times New Roman" w:cs="Times New Roman"/>
          <w:i/>
          <w:sz w:val="24"/>
          <w:szCs w:val="24"/>
        </w:rPr>
        <w:t>V</w:t>
      </w:r>
      <w:r w:rsidRPr="004E5283">
        <w:rPr>
          <w:rFonts w:ascii="Times New Roman" w:hAnsi="Times New Roman" w:cs="Times New Roman"/>
          <w:sz w:val="24"/>
          <w:szCs w:val="24"/>
        </w:rPr>
        <w:t xml:space="preserve"> </w:t>
      </w:r>
      <w:r>
        <w:rPr>
          <w:rFonts w:ascii="Times New Roman" w:hAnsi="Times New Roman" w:cs="Times New Roman"/>
          <w:sz w:val="24"/>
          <w:szCs w:val="24"/>
        </w:rPr>
        <w:t>là thành phần vận tốc ngang theo phương x và y</w:t>
      </w:r>
      <w:r w:rsidRPr="004E5283">
        <w:rPr>
          <w:rFonts w:ascii="Times New Roman" w:hAnsi="Times New Roman" w:cs="Times New Roman"/>
          <w:sz w:val="24"/>
          <w:szCs w:val="24"/>
        </w:rPr>
        <w:t xml:space="preserve">; </w:t>
      </w:r>
      <w:r w:rsidRPr="004E5283">
        <w:rPr>
          <w:rFonts w:ascii="Times New Roman" w:hAnsi="Times New Roman" w:cs="Times New Roman"/>
          <w:i/>
          <w:sz w:val="24"/>
          <w:szCs w:val="24"/>
        </w:rPr>
        <w:t>ƞ</w:t>
      </w:r>
      <w:r w:rsidRPr="004E5283">
        <w:rPr>
          <w:rFonts w:ascii="Times New Roman" w:hAnsi="Times New Roman" w:cs="Times New Roman"/>
          <w:sz w:val="24"/>
          <w:szCs w:val="24"/>
        </w:rPr>
        <w:t xml:space="preserve"> </w:t>
      </w:r>
      <w:r w:rsidR="00612D04">
        <w:rPr>
          <w:rFonts w:ascii="Times New Roman" w:hAnsi="Times New Roman" w:cs="Times New Roman"/>
          <w:sz w:val="24"/>
          <w:szCs w:val="24"/>
        </w:rPr>
        <w:t>là mực nước</w:t>
      </w:r>
      <w:r w:rsidRPr="004E5283">
        <w:rPr>
          <w:rFonts w:ascii="Times New Roman" w:hAnsi="Times New Roman" w:cs="Times New Roman"/>
          <w:sz w:val="24"/>
          <w:szCs w:val="24"/>
        </w:rPr>
        <w:t xml:space="preserve">; t </w:t>
      </w:r>
      <w:r w:rsidR="00F329EB">
        <w:rPr>
          <w:rFonts w:ascii="Times New Roman" w:hAnsi="Times New Roman" w:cs="Times New Roman"/>
          <w:sz w:val="24"/>
          <w:szCs w:val="24"/>
        </w:rPr>
        <w:t>là bước thời gian</w:t>
      </w:r>
      <w:r w:rsidRPr="004E5283">
        <w:rPr>
          <w:rFonts w:ascii="Times New Roman" w:hAnsi="Times New Roman" w:cs="Times New Roman"/>
          <w:sz w:val="24"/>
          <w:szCs w:val="24"/>
        </w:rPr>
        <w:t xml:space="preserve">; h </w:t>
      </w:r>
      <w:r w:rsidR="00F329EB">
        <w:rPr>
          <w:rFonts w:ascii="Times New Roman" w:hAnsi="Times New Roman" w:cs="Times New Roman"/>
          <w:sz w:val="24"/>
          <w:szCs w:val="24"/>
        </w:rPr>
        <w:t>là chiều cao cột nước</w:t>
      </w:r>
      <w:r w:rsidRPr="004E5283">
        <w:rPr>
          <w:rFonts w:ascii="Times New Roman" w:hAnsi="Times New Roman" w:cs="Times New Roman"/>
          <w:sz w:val="24"/>
          <w:szCs w:val="24"/>
        </w:rPr>
        <w:t xml:space="preserve">; </w:t>
      </w:r>
      <w:r w:rsidRPr="004E5283">
        <w:rPr>
          <w:rFonts w:ascii="Times New Roman" w:hAnsi="Times New Roman" w:cs="Times New Roman"/>
          <w:sz w:val="24"/>
          <w:szCs w:val="24"/>
        </w:rPr>
        <w:object w:dxaOrig="240" w:dyaOrig="320">
          <v:shape id="_x0000_i1028" type="#_x0000_t75" style="width:11.9pt;height:15.65pt" o:ole="">
            <v:imagedata r:id="rId16" o:title=""/>
          </v:shape>
          <o:OLEObject Type="Embed" ProgID="Equation.3" ShapeID="_x0000_i1028" DrawAspect="Content" ObjectID="_1669188973" r:id="rId17"/>
        </w:object>
      </w:r>
      <w:r w:rsidRPr="004E5283">
        <w:rPr>
          <w:rFonts w:ascii="Times New Roman" w:hAnsi="Times New Roman" w:cs="Times New Roman"/>
          <w:sz w:val="24"/>
          <w:szCs w:val="24"/>
        </w:rPr>
        <w:t xml:space="preserve"> </w:t>
      </w:r>
      <w:r w:rsidR="00F329EB">
        <w:rPr>
          <w:rFonts w:ascii="Times New Roman" w:hAnsi="Times New Roman" w:cs="Times New Roman"/>
          <w:sz w:val="24"/>
          <w:szCs w:val="24"/>
        </w:rPr>
        <w:t>là lực</w:t>
      </w:r>
      <w:r w:rsidRPr="004E5283">
        <w:rPr>
          <w:rFonts w:ascii="Times New Roman" w:hAnsi="Times New Roman" w:cs="Times New Roman"/>
          <w:sz w:val="24"/>
          <w:szCs w:val="24"/>
        </w:rPr>
        <w:t xml:space="preserve"> Coriolis; g </w:t>
      </w:r>
      <w:r w:rsidR="00F329EB">
        <w:rPr>
          <w:rFonts w:ascii="Times New Roman" w:hAnsi="Times New Roman" w:cs="Times New Roman"/>
          <w:sz w:val="24"/>
          <w:szCs w:val="24"/>
        </w:rPr>
        <w:t xml:space="preserve">là </w:t>
      </w:r>
      <w:r w:rsidR="00EA40CE">
        <w:rPr>
          <w:rFonts w:ascii="Times New Roman" w:hAnsi="Times New Roman" w:cs="Times New Roman"/>
          <w:sz w:val="24"/>
          <w:szCs w:val="24"/>
        </w:rPr>
        <w:t>gia tốc trọng trường</w:t>
      </w:r>
      <w:r w:rsidRPr="004E5283">
        <w:rPr>
          <w:rFonts w:ascii="Times New Roman" w:hAnsi="Times New Roman" w:cs="Times New Roman"/>
          <w:sz w:val="24"/>
          <w:szCs w:val="24"/>
        </w:rPr>
        <w:t xml:space="preserve">; n </w:t>
      </w:r>
      <w:r w:rsidR="00F329EB">
        <w:rPr>
          <w:rFonts w:ascii="Times New Roman" w:hAnsi="Times New Roman" w:cs="Times New Roman"/>
          <w:sz w:val="24"/>
          <w:szCs w:val="24"/>
        </w:rPr>
        <w:t>là hệ số nhám</w:t>
      </w:r>
      <w:r w:rsidR="00D46152">
        <w:rPr>
          <w:rFonts w:ascii="Times New Roman" w:hAnsi="Times New Roman" w:cs="Times New Roman"/>
          <w:sz w:val="24"/>
          <w:szCs w:val="24"/>
        </w:rPr>
        <w:t>; và</w:t>
      </w:r>
      <w:r w:rsidRPr="004E5283">
        <w:rPr>
          <w:rFonts w:ascii="Times New Roman" w:hAnsi="Times New Roman" w:cs="Times New Roman"/>
          <w:sz w:val="24"/>
          <w:szCs w:val="24"/>
        </w:rPr>
        <w:t xml:space="preserve"> </w:t>
      </w:r>
      <w:r w:rsidR="00C81AE1" w:rsidRPr="00C81AE1">
        <w:rPr>
          <w:rFonts w:ascii="Times New Roman" w:hAnsi="Times New Roman" w:cs="Times New Roman"/>
          <w:i/>
          <w:sz w:val="24"/>
          <w:szCs w:val="24"/>
        </w:rPr>
        <w:t>v</w:t>
      </w:r>
      <w:r w:rsidR="00C81AE1" w:rsidRPr="00C81AE1">
        <w:rPr>
          <w:rFonts w:ascii="Times New Roman" w:hAnsi="Times New Roman" w:cs="Times New Roman"/>
          <w:i/>
          <w:sz w:val="24"/>
          <w:szCs w:val="24"/>
          <w:vertAlign w:val="subscript"/>
        </w:rPr>
        <w:t>h</w:t>
      </w:r>
      <w:r w:rsidRPr="004E5283">
        <w:rPr>
          <w:rFonts w:ascii="Times New Roman" w:hAnsi="Times New Roman" w:cs="Times New Roman"/>
          <w:sz w:val="24"/>
          <w:szCs w:val="24"/>
        </w:rPr>
        <w:t xml:space="preserve"> </w:t>
      </w:r>
      <w:r w:rsidR="00F329EB">
        <w:rPr>
          <w:rFonts w:ascii="Times New Roman" w:hAnsi="Times New Roman" w:cs="Times New Roman"/>
          <w:sz w:val="24"/>
          <w:szCs w:val="24"/>
        </w:rPr>
        <w:t>là hệ số nhớ</w:t>
      </w:r>
      <w:r w:rsidR="00D46152">
        <w:rPr>
          <w:rFonts w:ascii="Times New Roman" w:hAnsi="Times New Roman" w:cs="Times New Roman"/>
          <w:sz w:val="24"/>
          <w:szCs w:val="24"/>
        </w:rPr>
        <w:t xml:space="preserve">t được tính toán bằng phương trình </w:t>
      </w:r>
      <w:r w:rsidR="00D46152" w:rsidRPr="00D46152">
        <w:rPr>
          <w:rFonts w:ascii="Times New Roman" w:hAnsi="Times New Roman" w:cs="Times New Roman"/>
          <w:sz w:val="24"/>
          <w:szCs w:val="24"/>
        </w:rPr>
        <w:t>Smagorinsky (1963)</w:t>
      </w:r>
    </w:p>
    <w:p w:rsidR="00EA40CE" w:rsidRPr="00EA40CE" w:rsidRDefault="00EA40CE" w:rsidP="00EA40CE">
      <w:pPr>
        <w:ind w:left="360" w:firstLine="360"/>
        <w:jc w:val="both"/>
        <w:rPr>
          <w:rFonts w:ascii="Times New Roman" w:hAnsi="Times New Roman" w:cs="Times New Roman"/>
          <w:sz w:val="24"/>
          <w:szCs w:val="24"/>
        </w:rPr>
      </w:pPr>
      <w:r w:rsidRPr="00EA40CE">
        <w:rPr>
          <w:rFonts w:ascii="Times New Roman" w:hAnsi="Times New Roman" w:cs="Times New Roman"/>
          <w:sz w:val="24"/>
          <w:szCs w:val="24"/>
        </w:rPr>
        <w:object w:dxaOrig="4880" w:dyaOrig="920">
          <v:shape id="_x0000_i1029" type="#_x0000_t75" style="width:242.9pt;height:44.45pt" o:ole="">
            <v:imagedata r:id="rId18" o:title=""/>
          </v:shape>
          <o:OLEObject Type="Embed" ProgID="Equation.3" ShapeID="_x0000_i1029" DrawAspect="Content" ObjectID="_1669188974" r:id="rId19"/>
        </w:object>
      </w:r>
      <w:r w:rsidRPr="00EA40CE">
        <w:rPr>
          <w:rFonts w:ascii="Times New Roman" w:hAnsi="Times New Roman" w:cs="Times New Roman"/>
          <w:sz w:val="24"/>
          <w:szCs w:val="24"/>
        </w:rPr>
        <w:t xml:space="preserve">                                    (4)</w:t>
      </w:r>
    </w:p>
    <w:p w:rsidR="00EA40CE" w:rsidRDefault="00BC367E" w:rsidP="00EA40CE">
      <w:pPr>
        <w:ind w:left="360" w:firstLine="36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bscript"/>
        </w:rPr>
        <w:t>m</w:t>
      </w:r>
      <w:r>
        <w:rPr>
          <w:rFonts w:ascii="Times New Roman" w:hAnsi="Times New Roman" w:cs="Times New Roman"/>
          <w:sz w:val="24"/>
          <w:szCs w:val="24"/>
        </w:rPr>
        <w:t xml:space="preserve"> là hệ số</w:t>
      </w:r>
      <w:r w:rsidR="00EA40CE" w:rsidRPr="00EA40CE">
        <w:rPr>
          <w:rFonts w:ascii="Times New Roman" w:hAnsi="Times New Roman" w:cs="Times New Roman"/>
          <w:sz w:val="24"/>
          <w:szCs w:val="24"/>
        </w:rPr>
        <w:t xml:space="preserve"> Smagorinsky, and </w:t>
      </w:r>
      <w:r>
        <w:rPr>
          <w:rFonts w:ascii="Times New Roman" w:hAnsi="Times New Roman" w:cs="Times New Roman"/>
          <w:sz w:val="24"/>
          <w:szCs w:val="24"/>
        </w:rPr>
        <w:t>A</w:t>
      </w:r>
      <w:r>
        <w:rPr>
          <w:rFonts w:ascii="Times New Roman" w:hAnsi="Times New Roman" w:cs="Times New Roman"/>
          <w:sz w:val="24"/>
          <w:szCs w:val="24"/>
          <w:vertAlign w:val="subscript"/>
        </w:rPr>
        <w:t>G</w:t>
      </w:r>
      <w:r w:rsidR="00EA40CE" w:rsidRPr="00EA40CE">
        <w:rPr>
          <w:rFonts w:ascii="Times New Roman" w:hAnsi="Times New Roman" w:cs="Times New Roman"/>
          <w:sz w:val="24"/>
          <w:szCs w:val="24"/>
        </w:rPr>
        <w:t xml:space="preserve"> </w:t>
      </w:r>
      <w:r>
        <w:rPr>
          <w:rFonts w:ascii="Times New Roman" w:hAnsi="Times New Roman" w:cs="Times New Roman"/>
          <w:sz w:val="24"/>
          <w:szCs w:val="24"/>
        </w:rPr>
        <w:t>là diện tích cho mỗi ô lưới</w:t>
      </w:r>
      <w:r w:rsidR="00EA40CE" w:rsidRPr="00EA40CE">
        <w:rPr>
          <w:rFonts w:ascii="Times New Roman" w:hAnsi="Times New Roman" w:cs="Times New Roman"/>
          <w:sz w:val="24"/>
          <w:szCs w:val="24"/>
        </w:rPr>
        <w:t>.</w:t>
      </w:r>
    </w:p>
    <w:p w:rsidR="00BC367E" w:rsidRDefault="00BC367E" w:rsidP="00EA40CE">
      <w:pPr>
        <w:ind w:left="360" w:firstLine="360"/>
        <w:jc w:val="both"/>
        <w:rPr>
          <w:rFonts w:ascii="Times New Roman" w:hAnsi="Times New Roman" w:cs="Times New Roman"/>
          <w:sz w:val="24"/>
          <w:szCs w:val="24"/>
        </w:rPr>
      </w:pPr>
      <w:r>
        <w:rPr>
          <w:rFonts w:ascii="Times New Roman" w:hAnsi="Times New Roman" w:cs="Times New Roman"/>
          <w:sz w:val="24"/>
          <w:szCs w:val="24"/>
        </w:rPr>
        <w:t>Các thông số cơ bản dùng trong tính toán này như sau:</w:t>
      </w:r>
    </w:p>
    <w:tbl>
      <w:tblPr>
        <w:tblStyle w:val="TableGrid"/>
        <w:tblW w:w="0" w:type="auto"/>
        <w:tblInd w:w="23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800"/>
      </w:tblGrid>
      <w:tr w:rsidR="0020496C" w:rsidRPr="005B6E22" w:rsidTr="008046F4">
        <w:tc>
          <w:tcPr>
            <w:tcW w:w="1975" w:type="dxa"/>
            <w:tcBorders>
              <w:top w:val="single" w:sz="4" w:space="0" w:color="auto"/>
              <w:bottom w:val="single" w:sz="4" w:space="0" w:color="auto"/>
            </w:tcBorders>
          </w:tcPr>
          <w:p w:rsidR="0020496C" w:rsidRPr="005B6E22" w:rsidRDefault="0020496C" w:rsidP="00A500F4">
            <w:pPr>
              <w:jc w:val="center"/>
              <w:rPr>
                <w:rFonts w:ascii="Times New Roman" w:hAnsi="Times New Roman" w:cs="Times New Roman"/>
                <w:b/>
                <w:sz w:val="20"/>
                <w:szCs w:val="20"/>
              </w:rPr>
            </w:pPr>
            <w:r w:rsidRPr="005B6E22">
              <w:rPr>
                <w:rFonts w:ascii="Times New Roman" w:hAnsi="Times New Roman" w:cs="Times New Roman"/>
                <w:b/>
                <w:sz w:val="20"/>
                <w:szCs w:val="20"/>
              </w:rPr>
              <w:t>Thông số</w:t>
            </w:r>
          </w:p>
        </w:tc>
        <w:tc>
          <w:tcPr>
            <w:tcW w:w="1800" w:type="dxa"/>
            <w:tcBorders>
              <w:top w:val="single" w:sz="4" w:space="0" w:color="auto"/>
              <w:bottom w:val="single" w:sz="4" w:space="0" w:color="auto"/>
            </w:tcBorders>
          </w:tcPr>
          <w:p w:rsidR="0020496C" w:rsidRPr="005B6E22" w:rsidRDefault="0020496C" w:rsidP="00A500F4">
            <w:pPr>
              <w:jc w:val="center"/>
              <w:rPr>
                <w:rFonts w:ascii="Times New Roman" w:hAnsi="Times New Roman" w:cs="Times New Roman"/>
                <w:b/>
                <w:sz w:val="20"/>
                <w:szCs w:val="20"/>
              </w:rPr>
            </w:pPr>
            <w:r w:rsidRPr="005B6E22">
              <w:rPr>
                <w:rFonts w:ascii="Times New Roman" w:hAnsi="Times New Roman" w:cs="Times New Roman"/>
                <w:b/>
                <w:sz w:val="20"/>
                <w:szCs w:val="20"/>
              </w:rPr>
              <w:t>Giá trị</w:t>
            </w:r>
          </w:p>
        </w:tc>
      </w:tr>
      <w:tr w:rsidR="0020496C" w:rsidRPr="005B6E22" w:rsidTr="008046F4">
        <w:tc>
          <w:tcPr>
            <w:tcW w:w="1975" w:type="dxa"/>
            <w:tcBorders>
              <w:top w:val="single" w:sz="4" w:space="0" w:color="auto"/>
            </w:tcBorders>
          </w:tcPr>
          <w:p w:rsidR="0020496C" w:rsidRPr="005B6E22" w:rsidRDefault="00B440BE" w:rsidP="00A500F4">
            <w:pPr>
              <w:jc w:val="center"/>
              <w:rPr>
                <w:rFonts w:ascii="Times New Roman" w:hAnsi="Times New Roman" w:cs="Times New Roman"/>
                <w:sz w:val="20"/>
                <w:szCs w:val="20"/>
              </w:rPr>
            </w:pPr>
            <w:r w:rsidRPr="005B6E22">
              <w:rPr>
                <w:rFonts w:ascii="Times New Roman" w:hAnsi="Times New Roman" w:cs="Times New Roman"/>
                <w:position w:val="-10"/>
                <w:sz w:val="20"/>
                <w:szCs w:val="20"/>
              </w:rPr>
              <w:object w:dxaOrig="580" w:dyaOrig="320">
                <v:shape id="_x0000_i1030" type="#_x0000_t75" style="width:29.45pt;height:15.65pt" o:ole="">
                  <v:imagedata r:id="rId20" o:title=""/>
                </v:shape>
                <o:OLEObject Type="Embed" ProgID="Equation.DSMT4" ShapeID="_x0000_i1030" DrawAspect="Content" ObjectID="_1669188975" r:id="rId21"/>
              </w:object>
            </w:r>
          </w:p>
        </w:tc>
        <w:tc>
          <w:tcPr>
            <w:tcW w:w="1800" w:type="dxa"/>
            <w:tcBorders>
              <w:top w:val="single" w:sz="4" w:space="0" w:color="auto"/>
            </w:tcBorders>
          </w:tcPr>
          <w:p w:rsidR="0020496C" w:rsidRPr="005B6E22" w:rsidRDefault="0020496C" w:rsidP="00A500F4">
            <w:pPr>
              <w:jc w:val="center"/>
              <w:rPr>
                <w:rFonts w:ascii="Times New Roman" w:hAnsi="Times New Roman" w:cs="Times New Roman"/>
                <w:sz w:val="20"/>
                <w:szCs w:val="20"/>
              </w:rPr>
            </w:pPr>
            <w:r w:rsidRPr="005B6E22">
              <w:rPr>
                <w:rFonts w:ascii="Times New Roman" w:hAnsi="Times New Roman" w:cs="Times New Roman"/>
                <w:sz w:val="20"/>
                <w:szCs w:val="20"/>
              </w:rPr>
              <w:t>2.0</w:t>
            </w:r>
          </w:p>
        </w:tc>
      </w:tr>
      <w:tr w:rsidR="0020496C" w:rsidRPr="005B6E22" w:rsidTr="008046F4">
        <w:tc>
          <w:tcPr>
            <w:tcW w:w="1975" w:type="dxa"/>
          </w:tcPr>
          <w:p w:rsidR="0020496C" w:rsidRPr="005B6E22" w:rsidRDefault="0020496C" w:rsidP="00A500F4">
            <w:pPr>
              <w:jc w:val="center"/>
              <w:rPr>
                <w:rFonts w:ascii="Times New Roman" w:hAnsi="Times New Roman" w:cs="Times New Roman"/>
                <w:sz w:val="20"/>
                <w:szCs w:val="20"/>
              </w:rPr>
            </w:pPr>
            <w:r w:rsidRPr="005B6E22">
              <w:rPr>
                <w:rFonts w:ascii="Times New Roman" w:hAnsi="Times New Roman" w:cs="Times New Roman"/>
                <w:position w:val="-10"/>
                <w:sz w:val="20"/>
                <w:szCs w:val="20"/>
              </w:rPr>
              <w:object w:dxaOrig="1180" w:dyaOrig="320">
                <v:shape id="_x0000_i1031" type="#_x0000_t75" style="width:59.5pt;height:15.65pt" o:ole="">
                  <v:imagedata r:id="rId22" o:title=""/>
                </v:shape>
                <o:OLEObject Type="Embed" ProgID="Equation.DSMT4" ShapeID="_x0000_i1031" DrawAspect="Content" ObjectID="_1669188976" r:id="rId23"/>
              </w:object>
            </w:r>
          </w:p>
        </w:tc>
        <w:tc>
          <w:tcPr>
            <w:tcW w:w="1800" w:type="dxa"/>
          </w:tcPr>
          <w:p w:rsidR="0020496C" w:rsidRPr="005B6E22" w:rsidRDefault="0020496C" w:rsidP="00A500F4">
            <w:pPr>
              <w:jc w:val="center"/>
              <w:rPr>
                <w:rFonts w:ascii="Times New Roman" w:hAnsi="Times New Roman" w:cs="Times New Roman"/>
                <w:sz w:val="20"/>
                <w:szCs w:val="20"/>
              </w:rPr>
            </w:pPr>
            <w:r w:rsidRPr="005B6E22">
              <w:rPr>
                <w:rFonts w:ascii="Times New Roman" w:hAnsi="Times New Roman" w:cs="Times New Roman"/>
                <w:sz w:val="20"/>
                <w:szCs w:val="20"/>
              </w:rPr>
              <w:t>50.0</w:t>
            </w:r>
          </w:p>
        </w:tc>
      </w:tr>
      <w:tr w:rsidR="0020496C" w:rsidRPr="005B6E22" w:rsidTr="008046F4">
        <w:tc>
          <w:tcPr>
            <w:tcW w:w="1975" w:type="dxa"/>
          </w:tcPr>
          <w:p w:rsidR="0020496C" w:rsidRPr="005B6E22" w:rsidRDefault="0020496C" w:rsidP="00A500F4">
            <w:pPr>
              <w:jc w:val="center"/>
              <w:rPr>
                <w:rFonts w:ascii="Times New Roman" w:hAnsi="Times New Roman" w:cs="Times New Roman"/>
                <w:sz w:val="20"/>
                <w:szCs w:val="20"/>
              </w:rPr>
            </w:pPr>
            <w:r w:rsidRPr="005B6E22">
              <w:rPr>
                <w:rFonts w:ascii="Times New Roman" w:hAnsi="Times New Roman" w:cs="Times New Roman"/>
                <w:sz w:val="20"/>
                <w:szCs w:val="20"/>
              </w:rPr>
              <w:t>S</w:t>
            </w:r>
            <w:r w:rsidR="007751ED">
              <w:rPr>
                <w:rFonts w:ascii="Times New Roman" w:hAnsi="Times New Roman" w:cs="Times New Roman"/>
                <w:sz w:val="20"/>
                <w:szCs w:val="20"/>
                <w:vertAlign w:val="subscript"/>
              </w:rPr>
              <w:t>m</w:t>
            </w:r>
          </w:p>
        </w:tc>
        <w:tc>
          <w:tcPr>
            <w:tcW w:w="1800" w:type="dxa"/>
          </w:tcPr>
          <w:p w:rsidR="0020496C" w:rsidRPr="005B6E22" w:rsidRDefault="0020496C" w:rsidP="00A500F4">
            <w:pPr>
              <w:jc w:val="center"/>
              <w:rPr>
                <w:rFonts w:ascii="Times New Roman" w:hAnsi="Times New Roman" w:cs="Times New Roman"/>
                <w:sz w:val="20"/>
                <w:szCs w:val="20"/>
              </w:rPr>
            </w:pPr>
            <w:r w:rsidRPr="005B6E22">
              <w:rPr>
                <w:rFonts w:ascii="Times New Roman" w:hAnsi="Times New Roman" w:cs="Times New Roman"/>
                <w:sz w:val="20"/>
                <w:szCs w:val="20"/>
              </w:rPr>
              <w:t>0.2</w:t>
            </w:r>
          </w:p>
        </w:tc>
      </w:tr>
      <w:tr w:rsidR="00C300D3" w:rsidRPr="005B6E22" w:rsidTr="008046F4">
        <w:tc>
          <w:tcPr>
            <w:tcW w:w="1975" w:type="dxa"/>
          </w:tcPr>
          <w:p w:rsidR="00C300D3" w:rsidRPr="005B6E22" w:rsidRDefault="00C300D3" w:rsidP="00A500F4">
            <w:pPr>
              <w:jc w:val="center"/>
              <w:rPr>
                <w:rFonts w:ascii="Times New Roman" w:hAnsi="Times New Roman" w:cs="Times New Roman"/>
                <w:sz w:val="20"/>
                <w:szCs w:val="20"/>
              </w:rPr>
            </w:pPr>
            <w:r w:rsidRPr="005B6E22">
              <w:rPr>
                <w:rFonts w:ascii="Times New Roman" w:hAnsi="Times New Roman" w:cs="Times New Roman"/>
                <w:sz w:val="20"/>
                <w:szCs w:val="20"/>
              </w:rPr>
              <w:t>n s/m</w:t>
            </w:r>
            <w:r w:rsidRPr="005B6E22">
              <w:rPr>
                <w:rFonts w:ascii="Times New Roman" w:hAnsi="Times New Roman" w:cs="Times New Roman"/>
                <w:sz w:val="20"/>
                <w:szCs w:val="20"/>
                <w:vertAlign w:val="superscript"/>
              </w:rPr>
              <w:t>1/3</w:t>
            </w:r>
          </w:p>
        </w:tc>
        <w:tc>
          <w:tcPr>
            <w:tcW w:w="1800" w:type="dxa"/>
          </w:tcPr>
          <w:p w:rsidR="00C300D3" w:rsidRPr="005B6E22" w:rsidRDefault="00C300D3" w:rsidP="00A500F4">
            <w:pPr>
              <w:jc w:val="center"/>
              <w:rPr>
                <w:rFonts w:ascii="Times New Roman" w:hAnsi="Times New Roman" w:cs="Times New Roman"/>
                <w:sz w:val="20"/>
                <w:szCs w:val="20"/>
              </w:rPr>
            </w:pPr>
            <w:r w:rsidRPr="005B6E22">
              <w:rPr>
                <w:rFonts w:ascii="Times New Roman" w:hAnsi="Times New Roman" w:cs="Times New Roman"/>
                <w:sz w:val="20"/>
                <w:szCs w:val="20"/>
              </w:rPr>
              <w:t>0.025-0.172</w:t>
            </w:r>
          </w:p>
        </w:tc>
      </w:tr>
      <w:tr w:rsidR="0020496C" w:rsidRPr="005B6E22" w:rsidTr="008046F4">
        <w:tc>
          <w:tcPr>
            <w:tcW w:w="1975" w:type="dxa"/>
          </w:tcPr>
          <w:p w:rsidR="0020496C" w:rsidRPr="005B6E22" w:rsidRDefault="007751ED" w:rsidP="00A500F4">
            <w:pPr>
              <w:jc w:val="center"/>
              <w:rPr>
                <w:rFonts w:ascii="Times New Roman" w:hAnsi="Times New Roman" w:cs="Times New Roman"/>
                <w:sz w:val="20"/>
                <w:szCs w:val="20"/>
              </w:rPr>
            </w:pPr>
            <w:r>
              <w:rPr>
                <w:rFonts w:ascii="Times New Roman" w:hAnsi="Times New Roman" w:cs="Times New Roman"/>
                <w:sz w:val="20"/>
                <w:szCs w:val="20"/>
              </w:rPr>
              <w:t>A</w:t>
            </w:r>
            <w:r w:rsidR="0020496C" w:rsidRPr="005B6E22">
              <w:rPr>
                <w:rFonts w:ascii="Times New Roman" w:hAnsi="Times New Roman" w:cs="Times New Roman"/>
                <w:sz w:val="20"/>
                <w:szCs w:val="20"/>
                <w:vertAlign w:val="subscript"/>
              </w:rPr>
              <w:t xml:space="preserve">G </w:t>
            </w:r>
            <w:r w:rsidR="0020496C" w:rsidRPr="005B6E22">
              <w:rPr>
                <w:rFonts w:ascii="Times New Roman" w:hAnsi="Times New Roman" w:cs="Times New Roman"/>
                <w:sz w:val="20"/>
                <w:szCs w:val="20"/>
              </w:rPr>
              <w:t>(m</w:t>
            </w:r>
            <w:r w:rsidR="0020496C" w:rsidRPr="005B6E22">
              <w:rPr>
                <w:rFonts w:ascii="Times New Roman" w:hAnsi="Times New Roman" w:cs="Times New Roman"/>
                <w:sz w:val="20"/>
                <w:szCs w:val="20"/>
                <w:vertAlign w:val="superscript"/>
              </w:rPr>
              <w:t>2</w:t>
            </w:r>
            <w:r w:rsidR="0020496C" w:rsidRPr="005B6E22">
              <w:rPr>
                <w:rFonts w:ascii="Times New Roman" w:hAnsi="Times New Roman" w:cs="Times New Roman"/>
                <w:sz w:val="20"/>
                <w:szCs w:val="20"/>
              </w:rPr>
              <w:t>)</w:t>
            </w:r>
          </w:p>
        </w:tc>
        <w:tc>
          <w:tcPr>
            <w:tcW w:w="1800" w:type="dxa"/>
          </w:tcPr>
          <w:p w:rsidR="0020496C" w:rsidRPr="005B6E22" w:rsidRDefault="0020496C" w:rsidP="00A500F4">
            <w:pPr>
              <w:jc w:val="center"/>
              <w:rPr>
                <w:rFonts w:ascii="Times New Roman" w:hAnsi="Times New Roman" w:cs="Times New Roman"/>
                <w:sz w:val="20"/>
                <w:szCs w:val="20"/>
              </w:rPr>
            </w:pPr>
            <w:r w:rsidRPr="005B6E22">
              <w:rPr>
                <w:rFonts w:ascii="Times New Roman" w:hAnsi="Times New Roman" w:cs="Times New Roman"/>
                <w:sz w:val="20"/>
                <w:szCs w:val="20"/>
              </w:rPr>
              <w:t>2500.0</w:t>
            </w:r>
          </w:p>
        </w:tc>
      </w:tr>
      <w:tr w:rsidR="0020496C" w:rsidRPr="005B6E22" w:rsidTr="008046F4">
        <w:tc>
          <w:tcPr>
            <w:tcW w:w="1975" w:type="dxa"/>
          </w:tcPr>
          <w:p w:rsidR="0020496C" w:rsidRPr="005B6E22" w:rsidRDefault="0020496C" w:rsidP="00A500F4">
            <w:pPr>
              <w:jc w:val="center"/>
              <w:rPr>
                <w:rFonts w:ascii="Times New Roman" w:hAnsi="Times New Roman" w:cs="Times New Roman"/>
                <w:sz w:val="20"/>
                <w:szCs w:val="20"/>
              </w:rPr>
            </w:pPr>
            <w:r w:rsidRPr="005B6E22">
              <w:rPr>
                <w:rFonts w:ascii="Times New Roman" w:hAnsi="Times New Roman" w:cs="Times New Roman"/>
                <w:position w:val="-4"/>
                <w:sz w:val="20"/>
                <w:szCs w:val="20"/>
              </w:rPr>
              <w:object w:dxaOrig="180" w:dyaOrig="279">
                <v:shape id="_x0000_i1032" type="#_x0000_t75" style="width:9.4pt;height:14.4pt" o:ole="">
                  <v:imagedata r:id="rId24" o:title=""/>
                </v:shape>
                <o:OLEObject Type="Embed" ProgID="Equation.DSMT4" ShapeID="_x0000_i1032" DrawAspect="Content" ObjectID="_1669188977" r:id="rId25"/>
              </w:object>
            </w:r>
            <w:r w:rsidRPr="005B6E22">
              <w:rPr>
                <w:rFonts w:ascii="Times New Roman" w:hAnsi="Times New Roman" w:cs="Times New Roman"/>
                <w:position w:val="-10"/>
                <w:sz w:val="20"/>
                <w:szCs w:val="20"/>
              </w:rPr>
              <w:object w:dxaOrig="240" w:dyaOrig="320">
                <v:shape id="_x0000_i1033" type="#_x0000_t75" style="width:11.9pt;height:15.65pt" o:ole="">
                  <v:imagedata r:id="rId26" o:title=""/>
                </v:shape>
                <o:OLEObject Type="Embed" ProgID="Equation.DSMT4" ShapeID="_x0000_i1033" DrawAspect="Content" ObjectID="_1669188978" r:id="rId27"/>
              </w:object>
            </w:r>
            <w:r w:rsidRPr="005B6E22">
              <w:rPr>
                <w:rFonts w:ascii="Times New Roman" w:hAnsi="Times New Roman" w:cs="Times New Roman"/>
                <w:sz w:val="20"/>
                <w:szCs w:val="20"/>
              </w:rPr>
              <w:t>(/s)</w:t>
            </w:r>
          </w:p>
        </w:tc>
        <w:tc>
          <w:tcPr>
            <w:tcW w:w="1800" w:type="dxa"/>
          </w:tcPr>
          <w:p w:rsidR="0020496C" w:rsidRPr="005B6E22" w:rsidRDefault="0020496C" w:rsidP="00A500F4">
            <w:pPr>
              <w:jc w:val="center"/>
              <w:rPr>
                <w:rFonts w:ascii="Times New Roman" w:hAnsi="Times New Roman" w:cs="Times New Roman"/>
                <w:sz w:val="20"/>
                <w:szCs w:val="20"/>
              </w:rPr>
            </w:pPr>
            <w:r w:rsidRPr="005B6E22">
              <w:rPr>
                <w:rFonts w:ascii="Times New Roman" w:hAnsi="Times New Roman" w:cs="Times New Roman"/>
                <w:sz w:val="20"/>
                <w:szCs w:val="20"/>
              </w:rPr>
              <w:t>5.24*10</w:t>
            </w:r>
            <w:r w:rsidRPr="005B6E22">
              <w:rPr>
                <w:rFonts w:ascii="Times New Roman" w:hAnsi="Times New Roman" w:cs="Times New Roman"/>
                <w:sz w:val="20"/>
                <w:szCs w:val="20"/>
                <w:vertAlign w:val="superscript"/>
              </w:rPr>
              <w:t>-5</w:t>
            </w:r>
          </w:p>
        </w:tc>
      </w:tr>
      <w:tr w:rsidR="0020496C" w:rsidRPr="005B6E22" w:rsidTr="008046F4">
        <w:tc>
          <w:tcPr>
            <w:tcW w:w="1975" w:type="dxa"/>
          </w:tcPr>
          <w:p w:rsidR="0020496C" w:rsidRPr="005B6E22" w:rsidRDefault="00A500F4" w:rsidP="00A500F4">
            <w:pPr>
              <w:jc w:val="center"/>
              <w:rPr>
                <w:rFonts w:ascii="Times New Roman" w:hAnsi="Times New Roman" w:cs="Times New Roman"/>
                <w:sz w:val="20"/>
                <w:szCs w:val="20"/>
              </w:rPr>
            </w:pPr>
            <w:r w:rsidRPr="005B6E22">
              <w:rPr>
                <w:rFonts w:ascii="Times New Roman" w:hAnsi="Times New Roman" w:cs="Times New Roman"/>
                <w:sz w:val="20"/>
                <w:szCs w:val="20"/>
              </w:rPr>
              <w:t>g(m/s</w:t>
            </w:r>
            <w:r w:rsidRPr="005B6E22">
              <w:rPr>
                <w:rFonts w:ascii="Times New Roman" w:hAnsi="Times New Roman" w:cs="Times New Roman"/>
                <w:sz w:val="20"/>
                <w:szCs w:val="20"/>
                <w:vertAlign w:val="superscript"/>
              </w:rPr>
              <w:t>2</w:t>
            </w:r>
            <w:r w:rsidRPr="005B6E22">
              <w:rPr>
                <w:rFonts w:ascii="Times New Roman" w:hAnsi="Times New Roman" w:cs="Times New Roman"/>
                <w:sz w:val="20"/>
                <w:szCs w:val="20"/>
              </w:rPr>
              <w:t>)</w:t>
            </w:r>
          </w:p>
        </w:tc>
        <w:tc>
          <w:tcPr>
            <w:tcW w:w="1800" w:type="dxa"/>
          </w:tcPr>
          <w:p w:rsidR="0020496C" w:rsidRPr="005B6E22" w:rsidRDefault="00A500F4" w:rsidP="00A500F4">
            <w:pPr>
              <w:jc w:val="center"/>
              <w:rPr>
                <w:rFonts w:ascii="Times New Roman" w:hAnsi="Times New Roman" w:cs="Times New Roman"/>
                <w:sz w:val="20"/>
                <w:szCs w:val="20"/>
              </w:rPr>
            </w:pPr>
            <w:r w:rsidRPr="005B6E22">
              <w:rPr>
                <w:rFonts w:ascii="Times New Roman" w:hAnsi="Times New Roman" w:cs="Times New Roman"/>
                <w:sz w:val="20"/>
                <w:szCs w:val="20"/>
              </w:rPr>
              <w:t>9.8</w:t>
            </w:r>
          </w:p>
        </w:tc>
      </w:tr>
    </w:tbl>
    <w:p w:rsidR="00CE54B0" w:rsidRDefault="00B87FE6" w:rsidP="001E537A">
      <w:pPr>
        <w:ind w:left="360" w:firstLine="360"/>
        <w:jc w:val="both"/>
        <w:rPr>
          <w:rFonts w:ascii="Times New Roman" w:hAnsi="Times New Roman" w:cs="Times New Roman"/>
          <w:sz w:val="24"/>
          <w:szCs w:val="24"/>
        </w:rPr>
      </w:pPr>
      <w:r w:rsidRPr="00B87FE6">
        <w:rPr>
          <w:rFonts w:ascii="Times New Roman" w:hAnsi="Times New Roman" w:cs="Times New Roman"/>
          <w:sz w:val="24"/>
          <w:szCs w:val="24"/>
        </w:rPr>
        <w:t xml:space="preserve">Hệ số </w:t>
      </w:r>
      <w:r w:rsidR="00356271">
        <w:rPr>
          <w:rFonts w:ascii="Times New Roman" w:hAnsi="Times New Roman" w:cs="Times New Roman"/>
          <w:sz w:val="24"/>
          <w:szCs w:val="24"/>
        </w:rPr>
        <w:t>nhám</w:t>
      </w:r>
      <w:r w:rsidRPr="00B87FE6">
        <w:rPr>
          <w:rFonts w:ascii="Times New Roman" w:hAnsi="Times New Roman" w:cs="Times New Roman"/>
          <w:sz w:val="24"/>
          <w:szCs w:val="24"/>
        </w:rPr>
        <w:t xml:space="preserve"> là một tham số quan trọng đại diện cho </w:t>
      </w:r>
      <w:r w:rsidR="00356271">
        <w:rPr>
          <w:rFonts w:ascii="Times New Roman" w:hAnsi="Times New Roman" w:cs="Times New Roman"/>
          <w:sz w:val="24"/>
          <w:szCs w:val="24"/>
        </w:rPr>
        <w:t>sức cản</w:t>
      </w:r>
      <w:r w:rsidRPr="00B87FE6">
        <w:rPr>
          <w:rFonts w:ascii="Times New Roman" w:hAnsi="Times New Roman" w:cs="Times New Roman"/>
          <w:sz w:val="24"/>
          <w:szCs w:val="24"/>
        </w:rPr>
        <w:t xml:space="preserve"> dòng chảy lũ ở vùng ngập lũ. </w:t>
      </w:r>
      <w:r w:rsidR="00356271">
        <w:rPr>
          <w:rFonts w:ascii="Times New Roman" w:hAnsi="Times New Roman" w:cs="Times New Roman"/>
          <w:sz w:val="24"/>
          <w:szCs w:val="24"/>
        </w:rPr>
        <w:t>Nó ảnh hưởng tới</w:t>
      </w:r>
      <w:r w:rsidRPr="00B87FE6">
        <w:rPr>
          <w:rFonts w:ascii="Times New Roman" w:hAnsi="Times New Roman" w:cs="Times New Roman"/>
          <w:sz w:val="24"/>
          <w:szCs w:val="24"/>
        </w:rPr>
        <w:t xml:space="preserve"> mực nước và vận tốc. </w:t>
      </w:r>
      <w:r w:rsidR="005E4AF8">
        <w:rPr>
          <w:rFonts w:ascii="Times New Roman" w:hAnsi="Times New Roman" w:cs="Times New Roman"/>
          <w:sz w:val="24"/>
          <w:szCs w:val="24"/>
        </w:rPr>
        <w:t>Trong nghiê</w:t>
      </w:r>
      <w:r w:rsidR="00356271">
        <w:rPr>
          <w:rFonts w:ascii="Times New Roman" w:hAnsi="Times New Roman" w:cs="Times New Roman"/>
          <w:sz w:val="24"/>
          <w:szCs w:val="24"/>
        </w:rPr>
        <w:t xml:space="preserve">n cứu này hệ số nhám được thiết lập từ 0.025 tới 0.172 </w:t>
      </w:r>
      <w:r w:rsidR="005E4AF8">
        <w:rPr>
          <w:rFonts w:ascii="Times New Roman" w:hAnsi="Times New Roman" w:cs="Times New Roman"/>
          <w:sz w:val="24"/>
          <w:szCs w:val="24"/>
        </w:rPr>
        <w:t xml:space="preserve">cho từng khu vực </w:t>
      </w:r>
      <w:r w:rsidR="00356271">
        <w:rPr>
          <w:rFonts w:ascii="Times New Roman" w:hAnsi="Times New Roman" w:cs="Times New Roman"/>
          <w:sz w:val="24"/>
          <w:szCs w:val="24"/>
        </w:rPr>
        <w:t>dựa vào</w:t>
      </w:r>
      <w:r w:rsidR="005E4AF8">
        <w:rPr>
          <w:rFonts w:ascii="Times New Roman" w:hAnsi="Times New Roman" w:cs="Times New Roman"/>
          <w:sz w:val="24"/>
          <w:szCs w:val="24"/>
        </w:rPr>
        <w:t xml:space="preserve"> </w:t>
      </w:r>
      <w:r w:rsidR="00356271">
        <w:rPr>
          <w:rFonts w:ascii="Times New Roman" w:hAnsi="Times New Roman" w:cs="Times New Roman"/>
          <w:sz w:val="24"/>
          <w:szCs w:val="24"/>
        </w:rPr>
        <w:t xml:space="preserve"> các nghiên cứu và công bố của </w:t>
      </w:r>
      <w:r w:rsidRPr="00B87FE6">
        <w:rPr>
          <w:rFonts w:ascii="Times New Roman" w:hAnsi="Times New Roman" w:cs="Times New Roman"/>
          <w:sz w:val="24"/>
          <w:szCs w:val="24"/>
        </w:rPr>
        <w:t xml:space="preserve"> </w:t>
      </w:r>
      <w:r w:rsidR="00356271">
        <w:rPr>
          <w:rFonts w:ascii="Times New Roman" w:hAnsi="Times New Roman" w:cs="Times New Roman"/>
          <w:sz w:val="24"/>
          <w:szCs w:val="24"/>
        </w:rPr>
        <w:t>Brunner and Bonner, 2010 và</w:t>
      </w:r>
      <w:r w:rsidR="00356271" w:rsidRPr="00356271">
        <w:rPr>
          <w:rFonts w:ascii="Times New Roman" w:hAnsi="Times New Roman" w:cs="Times New Roman"/>
          <w:sz w:val="24"/>
          <w:szCs w:val="24"/>
        </w:rPr>
        <w:t xml:space="preserve"> Bricker et al., 2015.</w:t>
      </w:r>
      <w:r w:rsidR="001A0293">
        <w:rPr>
          <w:rFonts w:ascii="Times New Roman" w:hAnsi="Times New Roman" w:cs="Times New Roman"/>
          <w:sz w:val="24"/>
          <w:szCs w:val="24"/>
        </w:rPr>
        <w:t xml:space="preserve"> Hình 2 cho thấy phân bố độ nhám của từng khu vực</w:t>
      </w:r>
      <w:r w:rsidR="00496185">
        <w:rPr>
          <w:rFonts w:ascii="Times New Roman" w:hAnsi="Times New Roman" w:cs="Times New Roman"/>
          <w:sz w:val="24"/>
          <w:szCs w:val="24"/>
        </w:rPr>
        <w:t>, chúng tôi sử dụng phần mềm GIS để mô phỏng</w:t>
      </w:r>
      <w:r w:rsidR="001A0293">
        <w:rPr>
          <w:rFonts w:ascii="Times New Roman" w:hAnsi="Times New Roman" w:cs="Times New Roman"/>
          <w:sz w:val="24"/>
          <w:szCs w:val="24"/>
        </w:rPr>
        <w:t xml:space="preserve">. </w:t>
      </w:r>
    </w:p>
    <w:p w:rsidR="00002159" w:rsidRDefault="00002159" w:rsidP="001E537A">
      <w:pPr>
        <w:ind w:left="360" w:firstLine="360"/>
        <w:jc w:val="both"/>
        <w:rPr>
          <w:rFonts w:ascii="Times New Roman" w:hAnsi="Times New Roman" w:cs="Times New Roman"/>
          <w:sz w:val="24"/>
          <w:szCs w:val="24"/>
        </w:rPr>
      </w:pPr>
      <w:r>
        <w:rPr>
          <w:rFonts w:ascii="Times New Roman" w:hAnsi="Times New Roman" w:cs="Times New Roman"/>
          <w:noProof/>
          <w:sz w:val="24"/>
          <w:szCs w:val="24"/>
          <w:lang w:val="vi-VN" w:eastAsia="vi-VN"/>
        </w:rPr>
        <w:drawing>
          <wp:inline distT="0" distB="0" distL="0" distR="0">
            <wp:extent cx="2971460" cy="3461657"/>
            <wp:effectExtent l="19050" t="19050" r="19685" b="247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nning.bmp"/>
                    <pic:cNvPicPr/>
                  </pic:nvPicPr>
                  <pic:blipFill rotWithShape="1">
                    <a:blip r:embed="rId28" cstate="print">
                      <a:extLst>
                        <a:ext uri="{28A0092B-C50C-407E-A947-70E740481C1C}">
                          <a14:useLocalDpi xmlns:a14="http://schemas.microsoft.com/office/drawing/2010/main" val="0"/>
                        </a:ext>
                      </a:extLst>
                    </a:blip>
                    <a:srcRect l="6615" t="11367" r="6263" b="9457"/>
                    <a:stretch/>
                  </pic:blipFill>
                  <pic:spPr bwMode="auto">
                    <a:xfrm>
                      <a:off x="0" y="0"/>
                      <a:ext cx="3010761" cy="3507441"/>
                    </a:xfrm>
                    <a:prstGeom prst="rect">
                      <a:avLst/>
                    </a:prstGeom>
                    <a:ln>
                      <a:solidFill>
                        <a:srgbClr val="002060"/>
                      </a:solidFill>
                    </a:ln>
                    <a:extLst>
                      <a:ext uri="{53640926-AAD7-44D8-BBD7-CCE9431645EC}">
                        <a14:shadowObscured xmlns:a14="http://schemas.microsoft.com/office/drawing/2010/main"/>
                      </a:ext>
                    </a:extLst>
                  </pic:spPr>
                </pic:pic>
              </a:graphicData>
            </a:graphic>
          </wp:inline>
        </w:drawing>
      </w:r>
    </w:p>
    <w:p w:rsidR="00002159" w:rsidRPr="00B4781E" w:rsidRDefault="00002159" w:rsidP="001E537A">
      <w:pPr>
        <w:ind w:left="360" w:firstLine="360"/>
        <w:jc w:val="both"/>
        <w:rPr>
          <w:rFonts w:ascii="Times New Roman" w:hAnsi="Times New Roman" w:cs="Times New Roman"/>
          <w:sz w:val="24"/>
          <w:szCs w:val="24"/>
        </w:rPr>
      </w:pPr>
      <w:r>
        <w:rPr>
          <w:rFonts w:ascii="Times New Roman" w:hAnsi="Times New Roman" w:cs="Times New Roman"/>
          <w:sz w:val="24"/>
          <w:szCs w:val="24"/>
        </w:rPr>
        <w:t>Hình 2: Phân bố độ nhám cho khu vực nghiên cứu</w:t>
      </w:r>
    </w:p>
    <w:p w:rsidR="00002159" w:rsidRDefault="00382A7D" w:rsidP="00513CB3">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Kỹ thuật</w:t>
      </w:r>
      <w:r w:rsidR="00513CB3" w:rsidRPr="00513CB3">
        <w:rPr>
          <w:rFonts w:ascii="Times New Roman" w:hAnsi="Times New Roman" w:cs="Times New Roman"/>
          <w:b/>
          <w:sz w:val="24"/>
          <w:szCs w:val="24"/>
        </w:rPr>
        <w:t xml:space="preserve"> sai phân</w:t>
      </w:r>
      <w:r w:rsidR="00CE67F9">
        <w:rPr>
          <w:rFonts w:ascii="Times New Roman" w:hAnsi="Times New Roman" w:cs="Times New Roman"/>
          <w:b/>
          <w:sz w:val="24"/>
          <w:szCs w:val="24"/>
        </w:rPr>
        <w:t xml:space="preserve"> (Discretization techniques)</w:t>
      </w:r>
    </w:p>
    <w:p w:rsidR="008A3D0B" w:rsidRDefault="00513CB3" w:rsidP="00513893">
      <w:pPr>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Phương pháp sai phân hữu hạn được áp dụng để </w:t>
      </w:r>
      <w:r w:rsidR="00142DC2">
        <w:rPr>
          <w:rFonts w:ascii="Times New Roman" w:hAnsi="Times New Roman" w:cs="Times New Roman"/>
          <w:sz w:val="24"/>
          <w:szCs w:val="24"/>
        </w:rPr>
        <w:t>giải</w:t>
      </w:r>
      <w:r>
        <w:rPr>
          <w:rFonts w:ascii="Times New Roman" w:hAnsi="Times New Roman" w:cs="Times New Roman"/>
          <w:sz w:val="24"/>
          <w:szCs w:val="24"/>
        </w:rPr>
        <w:t xml:space="preserve"> phương trình từ 1 đến 3 trên lưới (Staggered grid)</w:t>
      </w:r>
      <w:r w:rsidR="00002159">
        <w:rPr>
          <w:rFonts w:ascii="Times New Roman" w:hAnsi="Times New Roman" w:cs="Times New Roman"/>
          <w:sz w:val="24"/>
          <w:szCs w:val="24"/>
        </w:rPr>
        <w:t xml:space="preserve"> như hình 3</w:t>
      </w:r>
      <w:r w:rsidRPr="00513CB3">
        <w:rPr>
          <w:rFonts w:ascii="Times New Roman" w:hAnsi="Times New Roman" w:cs="Times New Roman"/>
          <w:sz w:val="24"/>
          <w:szCs w:val="24"/>
        </w:rPr>
        <w:t>.</w:t>
      </w:r>
      <w:r w:rsidR="00142DC2">
        <w:rPr>
          <w:rFonts w:ascii="Times New Roman" w:hAnsi="Times New Roman" w:cs="Times New Roman"/>
          <w:sz w:val="24"/>
          <w:szCs w:val="24"/>
        </w:rPr>
        <w:t xml:space="preserve"> Ở đây các thành phần vận tốc U và V sẽ được tính toán trong phương trình động lượng 2 và 3 sau đó phương trình liên tục số 1 sẽ tính mực nước. </w:t>
      </w:r>
      <w:r w:rsidR="00142DC2" w:rsidRPr="0011411B">
        <w:rPr>
          <w:rFonts w:ascii="Times New Roman" w:hAnsi="Times New Roman" w:cs="Times New Roman"/>
          <w:sz w:val="24"/>
          <w:szCs w:val="24"/>
        </w:rPr>
        <w:t>Trong phương ph</w:t>
      </w:r>
      <w:r w:rsidR="00142DC2" w:rsidRPr="0011411B">
        <w:rPr>
          <w:rFonts w:ascii="Times New Roman" w:hAnsi="Times New Roman" w:cs="Times New Roman" w:hint="eastAsia"/>
          <w:sz w:val="24"/>
          <w:szCs w:val="24"/>
        </w:rPr>
        <w:t>á</w:t>
      </w:r>
      <w:r w:rsidR="00142DC2" w:rsidRPr="0011411B">
        <w:rPr>
          <w:rFonts w:ascii="Times New Roman" w:hAnsi="Times New Roman" w:cs="Times New Roman"/>
          <w:sz w:val="24"/>
          <w:szCs w:val="24"/>
        </w:rPr>
        <w:t>p n</w:t>
      </w:r>
      <w:r w:rsidR="00142DC2" w:rsidRPr="0011411B">
        <w:rPr>
          <w:rFonts w:ascii="Times New Roman" w:hAnsi="Times New Roman" w:cs="Times New Roman" w:hint="eastAsia"/>
          <w:sz w:val="24"/>
          <w:szCs w:val="24"/>
        </w:rPr>
        <w:t>à</w:t>
      </w:r>
      <w:r w:rsidR="00142DC2" w:rsidRPr="0011411B">
        <w:rPr>
          <w:rFonts w:ascii="Times New Roman" w:hAnsi="Times New Roman" w:cs="Times New Roman"/>
          <w:sz w:val="24"/>
          <w:szCs w:val="24"/>
        </w:rPr>
        <w:t>y, mực nước v</w:t>
      </w:r>
      <w:r w:rsidR="00142DC2" w:rsidRPr="0011411B">
        <w:rPr>
          <w:rFonts w:ascii="Times New Roman" w:hAnsi="Times New Roman" w:cs="Times New Roman" w:hint="eastAsia"/>
          <w:sz w:val="24"/>
          <w:szCs w:val="24"/>
        </w:rPr>
        <w:t>à</w:t>
      </w:r>
      <w:r w:rsidR="00142DC2" w:rsidRPr="0011411B">
        <w:rPr>
          <w:rFonts w:ascii="Times New Roman" w:hAnsi="Times New Roman" w:cs="Times New Roman"/>
          <w:sz w:val="24"/>
          <w:szCs w:val="24"/>
        </w:rPr>
        <w:t xml:space="preserve"> vận tốc được t</w:t>
      </w:r>
      <w:r w:rsidR="00142DC2" w:rsidRPr="0011411B">
        <w:rPr>
          <w:rFonts w:ascii="Times New Roman" w:hAnsi="Times New Roman" w:cs="Times New Roman" w:hint="eastAsia"/>
          <w:sz w:val="24"/>
          <w:szCs w:val="24"/>
        </w:rPr>
        <w:t>í</w:t>
      </w:r>
      <w:r w:rsidR="00142DC2" w:rsidRPr="0011411B">
        <w:rPr>
          <w:rFonts w:ascii="Times New Roman" w:hAnsi="Times New Roman" w:cs="Times New Roman"/>
          <w:sz w:val="24"/>
          <w:szCs w:val="24"/>
        </w:rPr>
        <w:t>nh to</w:t>
      </w:r>
      <w:r w:rsidR="00142DC2" w:rsidRPr="0011411B">
        <w:rPr>
          <w:rFonts w:ascii="Times New Roman" w:hAnsi="Times New Roman" w:cs="Times New Roman" w:hint="eastAsia"/>
          <w:sz w:val="24"/>
          <w:szCs w:val="24"/>
        </w:rPr>
        <w:t>á</w:t>
      </w:r>
      <w:r w:rsidR="00142DC2" w:rsidRPr="0011411B">
        <w:rPr>
          <w:rFonts w:ascii="Times New Roman" w:hAnsi="Times New Roman" w:cs="Times New Roman"/>
          <w:sz w:val="24"/>
          <w:szCs w:val="24"/>
        </w:rPr>
        <w:t>n lu</w:t>
      </w:r>
      <w:r w:rsidR="00142DC2" w:rsidRPr="0011411B">
        <w:rPr>
          <w:rFonts w:ascii="Times New Roman" w:hAnsi="Times New Roman" w:cs="Times New Roman" w:hint="eastAsia"/>
          <w:sz w:val="24"/>
          <w:szCs w:val="24"/>
        </w:rPr>
        <w:t>â</w:t>
      </w:r>
      <w:r w:rsidR="00142DC2" w:rsidRPr="0011411B">
        <w:rPr>
          <w:rFonts w:ascii="Times New Roman" w:hAnsi="Times New Roman" w:cs="Times New Roman"/>
          <w:sz w:val="24"/>
          <w:szCs w:val="24"/>
        </w:rPr>
        <w:t>n phi</w:t>
      </w:r>
      <w:r w:rsidR="00142DC2" w:rsidRPr="0011411B">
        <w:rPr>
          <w:rFonts w:ascii="Times New Roman" w:hAnsi="Times New Roman" w:cs="Times New Roman" w:hint="eastAsia"/>
          <w:sz w:val="24"/>
          <w:szCs w:val="24"/>
        </w:rPr>
        <w:t>ê</w:t>
      </w:r>
      <w:r w:rsidR="00142DC2" w:rsidRPr="0011411B">
        <w:rPr>
          <w:rFonts w:ascii="Times New Roman" w:hAnsi="Times New Roman" w:cs="Times New Roman"/>
          <w:sz w:val="24"/>
          <w:szCs w:val="24"/>
        </w:rPr>
        <w:t>n ở mỗi bước thời gian</w:t>
      </w:r>
      <w:r w:rsidR="00142DC2">
        <w:rPr>
          <w:rFonts w:ascii="Times New Roman" w:hAnsi="Times New Roman" w:cs="Times New Roman"/>
          <w:sz w:val="24"/>
          <w:szCs w:val="24"/>
        </w:rPr>
        <w:t xml:space="preserve">. </w:t>
      </w:r>
      <w:r>
        <w:rPr>
          <w:rFonts w:ascii="Times New Roman" w:hAnsi="Times New Roman" w:cs="Times New Roman"/>
          <w:sz w:val="24"/>
          <w:szCs w:val="24"/>
        </w:rPr>
        <w:t xml:space="preserve"> </w:t>
      </w:r>
      <w:r w:rsidR="0011411B">
        <w:rPr>
          <w:rFonts w:ascii="Times New Roman" w:hAnsi="Times New Roman" w:cs="Times New Roman"/>
          <w:sz w:val="24"/>
          <w:szCs w:val="24"/>
        </w:rPr>
        <w:t xml:space="preserve">Phương pháp sai phân thời gian </w:t>
      </w:r>
      <w:r w:rsidR="00513893">
        <w:rPr>
          <w:rFonts w:ascii="Times New Roman" w:hAnsi="Times New Roman" w:cs="Times New Roman"/>
          <w:sz w:val="24"/>
          <w:szCs w:val="24"/>
        </w:rPr>
        <w:t>Leapfrog</w:t>
      </w:r>
      <w:r w:rsidR="0011411B">
        <w:rPr>
          <w:rFonts w:ascii="Times New Roman" w:hAnsi="Times New Roman" w:cs="Times New Roman"/>
          <w:sz w:val="24"/>
          <w:szCs w:val="24"/>
        </w:rPr>
        <w:t xml:space="preserve"> được sử dụng</w:t>
      </w:r>
      <w:r w:rsidR="005B2C3E">
        <w:rPr>
          <w:rFonts w:ascii="Times New Roman" w:hAnsi="Times New Roman" w:cs="Times New Roman"/>
          <w:sz w:val="24"/>
          <w:szCs w:val="24"/>
        </w:rPr>
        <w:t xml:space="preserve"> để tạo ra sự luân phiên v</w:t>
      </w:r>
      <w:r w:rsidR="000D1AB0">
        <w:rPr>
          <w:rFonts w:ascii="Times New Roman" w:hAnsi="Times New Roman" w:cs="Times New Roman"/>
          <w:sz w:val="24"/>
          <w:szCs w:val="24"/>
        </w:rPr>
        <w:t>ề</w:t>
      </w:r>
      <w:r w:rsidR="008E36FD">
        <w:rPr>
          <w:rFonts w:ascii="Times New Roman" w:hAnsi="Times New Roman" w:cs="Times New Roman"/>
          <w:sz w:val="24"/>
          <w:szCs w:val="24"/>
        </w:rPr>
        <w:t xml:space="preserve"> thời</w:t>
      </w:r>
      <w:r w:rsidR="005B2C3E">
        <w:rPr>
          <w:rFonts w:ascii="Times New Roman" w:hAnsi="Times New Roman" w:cs="Times New Roman"/>
          <w:sz w:val="24"/>
          <w:szCs w:val="24"/>
        </w:rPr>
        <w:t xml:space="preserve"> gian</w:t>
      </w:r>
      <w:r w:rsidR="009A0952">
        <w:rPr>
          <w:rFonts w:ascii="Times New Roman" w:hAnsi="Times New Roman" w:cs="Times New Roman"/>
          <w:sz w:val="24"/>
          <w:szCs w:val="24"/>
        </w:rPr>
        <w:t xml:space="preserve"> trên</w:t>
      </w:r>
      <w:r w:rsidR="00A25834">
        <w:rPr>
          <w:rFonts w:ascii="Times New Roman" w:hAnsi="Times New Roman" w:cs="Times New Roman"/>
          <w:sz w:val="24"/>
          <w:szCs w:val="24"/>
        </w:rPr>
        <w:t xml:space="preserve"> (</w:t>
      </w:r>
      <w:r w:rsidR="0071437C">
        <w:rPr>
          <w:rFonts w:ascii="Times New Roman" w:hAnsi="Times New Roman" w:cs="Times New Roman"/>
          <w:sz w:val="24"/>
          <w:szCs w:val="24"/>
        </w:rPr>
        <w:t>Vreugdenhil, 1994)</w:t>
      </w:r>
      <w:r w:rsidR="007F5B09">
        <w:rPr>
          <w:rFonts w:ascii="Times New Roman" w:hAnsi="Times New Roman" w:cs="Times New Roman"/>
          <w:sz w:val="24"/>
          <w:szCs w:val="24"/>
        </w:rPr>
        <w:t>, ở đây chính là các bước thời gian 2s chúng tôi sử dụng trong mô hình.</w:t>
      </w:r>
      <w:r w:rsidR="00513893">
        <w:rPr>
          <w:rFonts w:ascii="Times New Roman" w:hAnsi="Times New Roman" w:cs="Times New Roman"/>
          <w:sz w:val="24"/>
          <w:szCs w:val="24"/>
        </w:rPr>
        <w:t xml:space="preserve"> Trong mô hình toán này, </w:t>
      </w:r>
      <w:r w:rsidR="0072466B">
        <w:rPr>
          <w:rFonts w:ascii="Times New Roman" w:hAnsi="Times New Roman" w:cs="Times New Roman"/>
          <w:sz w:val="24"/>
          <w:szCs w:val="24"/>
        </w:rPr>
        <w:t>lược đồ</w:t>
      </w:r>
      <w:r w:rsidR="00204280">
        <w:rPr>
          <w:rFonts w:ascii="Times New Roman" w:hAnsi="Times New Roman" w:cs="Times New Roman"/>
          <w:sz w:val="24"/>
          <w:szCs w:val="24"/>
        </w:rPr>
        <w:t xml:space="preserve"> U</w:t>
      </w:r>
      <w:r w:rsidR="0072466B">
        <w:rPr>
          <w:rFonts w:ascii="Times New Roman" w:hAnsi="Times New Roman" w:cs="Times New Roman"/>
          <w:sz w:val="24"/>
          <w:szCs w:val="24"/>
        </w:rPr>
        <w:t>pwind bậc 2</w:t>
      </w:r>
      <w:r w:rsidR="006C294E">
        <w:rPr>
          <w:rFonts w:ascii="Times New Roman" w:hAnsi="Times New Roman" w:cs="Times New Roman"/>
          <w:sz w:val="24"/>
          <w:szCs w:val="24"/>
        </w:rPr>
        <w:t xml:space="preserve"> (</w:t>
      </w:r>
      <w:r w:rsidR="0072466B">
        <w:rPr>
          <w:rFonts w:ascii="Times New Roman" w:hAnsi="Times New Roman" w:cs="Times New Roman"/>
          <w:sz w:val="24"/>
          <w:szCs w:val="24"/>
        </w:rPr>
        <w:t>Second order upwind sch</w:t>
      </w:r>
      <w:r w:rsidR="00513893">
        <w:rPr>
          <w:rFonts w:ascii="Times New Roman" w:hAnsi="Times New Roman" w:cs="Times New Roman"/>
          <w:sz w:val="24"/>
          <w:szCs w:val="24"/>
        </w:rPr>
        <w:t>eme</w:t>
      </w:r>
      <w:r w:rsidR="0072466B">
        <w:rPr>
          <w:rFonts w:ascii="Times New Roman" w:hAnsi="Times New Roman" w:cs="Times New Roman"/>
          <w:sz w:val="24"/>
          <w:szCs w:val="24"/>
        </w:rPr>
        <w:t>s</w:t>
      </w:r>
      <w:r w:rsidR="00513893">
        <w:rPr>
          <w:rFonts w:ascii="Times New Roman" w:hAnsi="Times New Roman" w:cs="Times New Roman"/>
          <w:sz w:val="24"/>
          <w:szCs w:val="24"/>
        </w:rPr>
        <w:t>) trong nghiên cứu của Ande</w:t>
      </w:r>
      <w:r w:rsidR="00E83F93">
        <w:rPr>
          <w:rFonts w:ascii="Times New Roman" w:hAnsi="Times New Roman" w:cs="Times New Roman"/>
          <w:sz w:val="24"/>
          <w:szCs w:val="24"/>
        </w:rPr>
        <w:t>r</w:t>
      </w:r>
      <w:r w:rsidR="00513893">
        <w:rPr>
          <w:rFonts w:ascii="Times New Roman" w:hAnsi="Times New Roman" w:cs="Times New Roman"/>
          <w:sz w:val="24"/>
          <w:szCs w:val="24"/>
        </w:rPr>
        <w:t>son</w:t>
      </w:r>
      <w:r w:rsidR="00E83F93">
        <w:rPr>
          <w:rFonts w:ascii="Times New Roman" w:hAnsi="Times New Roman" w:cs="Times New Roman"/>
          <w:sz w:val="24"/>
          <w:szCs w:val="24"/>
        </w:rPr>
        <w:t xml:space="preserve"> năm 1995 được áp dụng để giải</w:t>
      </w:r>
      <w:r w:rsidR="00513893">
        <w:rPr>
          <w:rFonts w:ascii="Times New Roman" w:hAnsi="Times New Roman" w:cs="Times New Roman"/>
          <w:sz w:val="24"/>
          <w:szCs w:val="24"/>
        </w:rPr>
        <w:t xml:space="preserve"> các thành phần vận tố</w:t>
      </w:r>
      <w:r w:rsidR="00E83F93">
        <w:rPr>
          <w:rFonts w:ascii="Times New Roman" w:hAnsi="Times New Roman" w:cs="Times New Roman"/>
          <w:sz w:val="24"/>
          <w:szCs w:val="24"/>
        </w:rPr>
        <w:t>c ngang theo phương x và y.</w:t>
      </w:r>
    </w:p>
    <w:p w:rsidR="00F466E3" w:rsidRDefault="00F466E3" w:rsidP="00513893">
      <w:pPr>
        <w:ind w:left="360" w:firstLine="360"/>
        <w:jc w:val="both"/>
        <w:rPr>
          <w:rFonts w:ascii="Times New Roman" w:hAnsi="Times New Roman" w:cs="Times New Roman"/>
          <w:sz w:val="24"/>
          <w:szCs w:val="24"/>
        </w:rPr>
      </w:pPr>
      <w:r>
        <w:rPr>
          <w:rFonts w:ascii="Times New Roman" w:hAnsi="Times New Roman" w:cs="Times New Roman"/>
          <w:sz w:val="24"/>
          <w:szCs w:val="24"/>
        </w:rPr>
        <w:t xml:space="preserve">Thành phần vận tốc </w:t>
      </w:r>
      <w:r w:rsidRPr="00F466E3">
        <w:rPr>
          <w:rFonts w:ascii="Times New Roman" w:hAnsi="Times New Roman" w:cs="Times New Roman"/>
          <w:i/>
          <w:sz w:val="24"/>
          <w:szCs w:val="24"/>
        </w:rPr>
        <w:t>U</w:t>
      </w:r>
      <w:r w:rsidRPr="00F466E3">
        <w:rPr>
          <w:rFonts w:ascii="Times New Roman" w:hAnsi="Times New Roman" w:cs="Times New Roman"/>
          <w:sz w:val="24"/>
          <w:szCs w:val="24"/>
        </w:rPr>
        <w:t xml:space="preserve"> theo phương x và y được tính như sau:</w:t>
      </w:r>
    </w:p>
    <w:p w:rsidR="00204280" w:rsidRPr="00DB5FC6" w:rsidRDefault="00DB5FC6" w:rsidP="00B20467">
      <w:pPr>
        <w:ind w:firstLine="360"/>
        <w:jc w:val="both"/>
        <w:rPr>
          <w:rFonts w:ascii="Times New Roman" w:hAnsi="Times New Roman" w:cs="Times New Roman"/>
          <w:i/>
          <w:sz w:val="24"/>
          <w:szCs w:val="24"/>
        </w:rPr>
      </w:pPr>
      <w:r w:rsidRPr="00DB5FC6">
        <w:rPr>
          <w:rFonts w:ascii="Times New Roman" w:hAnsi="Times New Roman" w:cs="Times New Roman"/>
          <w:i/>
          <w:sz w:val="24"/>
          <w:szCs w:val="24"/>
        </w:rPr>
        <w:t>Từ phải qua trái</w:t>
      </w:r>
    </w:p>
    <w:p w:rsidR="00B20467" w:rsidRPr="00B20467" w:rsidRDefault="00204280" w:rsidP="00B20467">
      <w:pPr>
        <w:spacing w:line="480" w:lineRule="auto"/>
        <w:ind w:firstLine="360"/>
        <w:jc w:val="both"/>
        <w:rPr>
          <w:rFonts w:ascii="Times New Roman" w:hAnsi="Times New Roman" w:cs="Times New Roman"/>
          <w:i/>
          <w:sz w:val="24"/>
          <w:szCs w:val="24"/>
        </w:rPr>
      </w:pPr>
      <w:r w:rsidRPr="00B20467">
        <w:rPr>
          <w:rFonts w:ascii="Times New Roman" w:hAnsi="Times New Roman" w:cs="Times New Roman"/>
          <w:i/>
          <w:position w:val="-36"/>
          <w:sz w:val="24"/>
          <w:szCs w:val="24"/>
        </w:rPr>
        <w:object w:dxaOrig="4640" w:dyaOrig="859">
          <v:shape id="_x0000_i1034" type="#_x0000_t75" style="width:231.65pt;height:42.55pt" o:ole="">
            <v:imagedata r:id="rId29" o:title=""/>
          </v:shape>
          <o:OLEObject Type="Embed" ProgID="Equation.3" ShapeID="_x0000_i1034" DrawAspect="Content" ObjectID="_1669188979" r:id="rId30"/>
        </w:object>
      </w:r>
      <w:r w:rsidR="00B20467" w:rsidRPr="00B20467">
        <w:rPr>
          <w:rFonts w:ascii="Times New Roman" w:hAnsi="Times New Roman" w:cs="Times New Roman"/>
          <w:i/>
          <w:sz w:val="24"/>
          <w:szCs w:val="24"/>
        </w:rPr>
        <w:t xml:space="preserve">    (5)</w:t>
      </w:r>
    </w:p>
    <w:p w:rsidR="00204280" w:rsidRPr="00B20467" w:rsidRDefault="00DB5FC6" w:rsidP="00B20467">
      <w:pPr>
        <w:spacing w:line="480" w:lineRule="auto"/>
        <w:ind w:firstLine="360"/>
        <w:jc w:val="both"/>
        <w:rPr>
          <w:rFonts w:cs="Times New Roman"/>
          <w:i/>
          <w:sz w:val="24"/>
          <w:szCs w:val="24"/>
        </w:rPr>
      </w:pPr>
      <w:r w:rsidRPr="00DB5FC6">
        <w:rPr>
          <w:rFonts w:ascii="Times New Roman" w:hAnsi="Times New Roman" w:cs="Times New Roman"/>
          <w:i/>
          <w:sz w:val="24"/>
          <w:szCs w:val="24"/>
        </w:rPr>
        <w:t>Từ trái qua phải</w:t>
      </w:r>
    </w:p>
    <w:p w:rsidR="00204280" w:rsidRPr="00B20467" w:rsidRDefault="00204280" w:rsidP="00B20467">
      <w:pPr>
        <w:spacing w:line="480" w:lineRule="auto"/>
        <w:ind w:firstLine="360"/>
        <w:jc w:val="both"/>
        <w:rPr>
          <w:rFonts w:ascii="Times New Roman" w:hAnsi="Times New Roman" w:cs="Times New Roman"/>
          <w:i/>
          <w:sz w:val="24"/>
          <w:szCs w:val="24"/>
        </w:rPr>
      </w:pPr>
      <w:r w:rsidRPr="00B20467">
        <w:rPr>
          <w:rFonts w:ascii="Times New Roman" w:hAnsi="Times New Roman" w:cs="Times New Roman"/>
          <w:i/>
          <w:position w:val="-36"/>
          <w:sz w:val="24"/>
          <w:szCs w:val="24"/>
        </w:rPr>
        <w:object w:dxaOrig="4440" w:dyaOrig="859">
          <v:shape id="_x0000_i1035" type="#_x0000_t75" style="width:222.25pt;height:42.55pt" o:ole="">
            <v:imagedata r:id="rId31" o:title=""/>
          </v:shape>
          <o:OLEObject Type="Embed" ProgID="Equation.3" ShapeID="_x0000_i1035" DrawAspect="Content" ObjectID="_1669188980" r:id="rId32"/>
        </w:object>
      </w:r>
      <w:r w:rsidR="00B20467" w:rsidRPr="00B20467">
        <w:rPr>
          <w:rFonts w:ascii="Times New Roman" w:hAnsi="Times New Roman" w:cs="Times New Roman"/>
          <w:i/>
          <w:sz w:val="24"/>
          <w:szCs w:val="24"/>
        </w:rPr>
        <w:t xml:space="preserve">       (6)</w:t>
      </w:r>
    </w:p>
    <w:p w:rsidR="00204280" w:rsidRPr="00DB5FC6" w:rsidRDefault="00DB5FC6" w:rsidP="00B20467">
      <w:pPr>
        <w:ind w:firstLine="360"/>
        <w:jc w:val="both"/>
        <w:rPr>
          <w:rFonts w:ascii="Times New Roman" w:hAnsi="Times New Roman" w:cs="Times New Roman"/>
          <w:i/>
          <w:sz w:val="24"/>
          <w:szCs w:val="24"/>
        </w:rPr>
      </w:pPr>
      <w:r w:rsidRPr="00DB5FC6">
        <w:rPr>
          <w:rFonts w:ascii="Times New Roman" w:hAnsi="Times New Roman" w:cs="Times New Roman"/>
          <w:i/>
          <w:sz w:val="24"/>
          <w:szCs w:val="24"/>
        </w:rPr>
        <w:t>Từ dưới lên trên</w:t>
      </w:r>
    </w:p>
    <w:p w:rsidR="00204280" w:rsidRPr="00B20467" w:rsidRDefault="00204280" w:rsidP="00B20467">
      <w:pPr>
        <w:spacing w:line="480" w:lineRule="auto"/>
        <w:ind w:firstLine="360"/>
        <w:jc w:val="both"/>
        <w:rPr>
          <w:rFonts w:ascii="Times New Roman" w:hAnsi="Times New Roman" w:cs="Times New Roman"/>
          <w:i/>
          <w:sz w:val="24"/>
          <w:szCs w:val="24"/>
        </w:rPr>
      </w:pPr>
      <w:r w:rsidRPr="00B20467">
        <w:rPr>
          <w:rFonts w:ascii="Times New Roman" w:hAnsi="Times New Roman" w:cs="Times New Roman"/>
          <w:i/>
          <w:position w:val="-40"/>
          <w:sz w:val="24"/>
          <w:szCs w:val="24"/>
        </w:rPr>
        <w:object w:dxaOrig="4459" w:dyaOrig="880">
          <v:shape id="_x0000_i1036" type="#_x0000_t75" style="width:222.25pt;height:44.45pt" o:ole="">
            <v:imagedata r:id="rId33" o:title=""/>
          </v:shape>
          <o:OLEObject Type="Embed" ProgID="Equation.3" ShapeID="_x0000_i1036" DrawAspect="Content" ObjectID="_1669188981" r:id="rId34"/>
        </w:object>
      </w:r>
      <w:r w:rsidR="00B20467">
        <w:rPr>
          <w:rFonts w:ascii="Times New Roman" w:hAnsi="Times New Roman" w:cs="Times New Roman"/>
          <w:i/>
          <w:sz w:val="24"/>
          <w:szCs w:val="24"/>
        </w:rPr>
        <w:t xml:space="preserve">      </w:t>
      </w:r>
      <w:r w:rsidR="00B20467" w:rsidRPr="00B20467">
        <w:rPr>
          <w:rFonts w:ascii="Times New Roman" w:hAnsi="Times New Roman" w:cs="Times New Roman"/>
          <w:i/>
          <w:sz w:val="24"/>
          <w:szCs w:val="24"/>
        </w:rPr>
        <w:t>(7)</w:t>
      </w:r>
    </w:p>
    <w:p w:rsidR="00204280" w:rsidRPr="00DB5FC6" w:rsidRDefault="00DB5FC6" w:rsidP="00B20467">
      <w:pPr>
        <w:ind w:firstLine="360"/>
        <w:jc w:val="both"/>
        <w:rPr>
          <w:rFonts w:ascii="Times New Roman" w:hAnsi="Times New Roman" w:cs="Times New Roman"/>
          <w:i/>
          <w:sz w:val="24"/>
          <w:szCs w:val="24"/>
        </w:rPr>
      </w:pPr>
      <w:r w:rsidRPr="00DB5FC6">
        <w:rPr>
          <w:rFonts w:ascii="Times New Roman" w:hAnsi="Times New Roman" w:cs="Times New Roman"/>
          <w:i/>
          <w:sz w:val="24"/>
          <w:szCs w:val="24"/>
        </w:rPr>
        <w:t>Từ trên xuống dưới</w:t>
      </w:r>
    </w:p>
    <w:p w:rsidR="00204280" w:rsidRPr="00B20467" w:rsidRDefault="00204280" w:rsidP="00B20467">
      <w:pPr>
        <w:spacing w:line="480" w:lineRule="auto"/>
        <w:ind w:firstLine="360"/>
        <w:jc w:val="both"/>
        <w:rPr>
          <w:rFonts w:ascii="Times New Roman" w:hAnsi="Times New Roman" w:cs="Times New Roman"/>
          <w:i/>
          <w:sz w:val="24"/>
          <w:szCs w:val="24"/>
        </w:rPr>
      </w:pPr>
      <w:r w:rsidRPr="00B20467">
        <w:rPr>
          <w:rFonts w:ascii="Times New Roman" w:hAnsi="Times New Roman" w:cs="Times New Roman"/>
          <w:i/>
          <w:position w:val="-40"/>
          <w:sz w:val="24"/>
          <w:szCs w:val="24"/>
        </w:rPr>
        <w:object w:dxaOrig="4280" w:dyaOrig="880">
          <v:shape id="_x0000_i1037" type="#_x0000_t75" style="width:213.5pt;height:44.45pt" o:ole="">
            <v:imagedata r:id="rId35" o:title=""/>
          </v:shape>
          <o:OLEObject Type="Embed" ProgID="Equation.3" ShapeID="_x0000_i1037" DrawAspect="Content" ObjectID="_1669188982" r:id="rId36"/>
        </w:object>
      </w:r>
      <w:r w:rsidR="00B20467" w:rsidRPr="00B20467">
        <w:rPr>
          <w:rFonts w:ascii="Times New Roman" w:hAnsi="Times New Roman" w:cs="Times New Roman"/>
          <w:i/>
          <w:sz w:val="24"/>
          <w:szCs w:val="24"/>
        </w:rPr>
        <w:t xml:space="preserve">       (8)</w:t>
      </w:r>
    </w:p>
    <w:p w:rsidR="002D7C3C" w:rsidRDefault="00807B11" w:rsidP="002D7C3C">
      <w:pPr>
        <w:spacing w:line="480" w:lineRule="auto"/>
        <w:ind w:firstLine="360"/>
        <w:jc w:val="both"/>
        <w:rPr>
          <w:rFonts w:ascii="Times New Roman" w:hAnsi="Times New Roman" w:cs="Times New Roman"/>
          <w:sz w:val="24"/>
          <w:szCs w:val="24"/>
        </w:rPr>
      </w:pPr>
      <w:r>
        <w:rPr>
          <w:rFonts w:ascii="Times New Roman" w:hAnsi="Times New Roman" w:cs="Times New Roman"/>
          <w:noProof/>
          <w:sz w:val="24"/>
          <w:szCs w:val="24"/>
          <w:lang w:val="vi-VN" w:eastAsia="vi-VN"/>
        </w:rPr>
        <w:drawing>
          <wp:inline distT="0" distB="0" distL="0" distR="0">
            <wp:extent cx="2535686" cy="207433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ggered mesh 1.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572991" cy="2104850"/>
                    </a:xfrm>
                    <a:prstGeom prst="rect">
                      <a:avLst/>
                    </a:prstGeom>
                  </pic:spPr>
                </pic:pic>
              </a:graphicData>
            </a:graphic>
          </wp:inline>
        </w:drawing>
      </w:r>
    </w:p>
    <w:p w:rsidR="005F03A3" w:rsidRPr="002D7C3C" w:rsidRDefault="005F03A3" w:rsidP="002D7C3C">
      <w:pPr>
        <w:spacing w:line="480" w:lineRule="auto"/>
        <w:ind w:firstLine="360"/>
        <w:jc w:val="both"/>
        <w:rPr>
          <w:rFonts w:ascii="Times New Roman" w:hAnsi="Times New Roman" w:cs="Times New Roman"/>
          <w:sz w:val="24"/>
          <w:szCs w:val="24"/>
        </w:rPr>
      </w:pPr>
      <w:r w:rsidRPr="001C5054">
        <w:rPr>
          <w:rFonts w:ascii="Times New Roman" w:hAnsi="Times New Roman" w:cs="Times New Roman"/>
          <w:i/>
          <w:sz w:val="24"/>
          <w:szCs w:val="24"/>
        </w:rPr>
        <w:t xml:space="preserve">Hình </w:t>
      </w:r>
      <w:r w:rsidR="00002159">
        <w:rPr>
          <w:rFonts w:ascii="Times New Roman" w:hAnsi="Times New Roman" w:cs="Times New Roman"/>
          <w:i/>
          <w:sz w:val="24"/>
          <w:szCs w:val="24"/>
        </w:rPr>
        <w:t>3</w:t>
      </w:r>
      <w:r w:rsidRPr="001C5054">
        <w:rPr>
          <w:rFonts w:ascii="Times New Roman" w:hAnsi="Times New Roman" w:cs="Times New Roman"/>
          <w:i/>
          <w:sz w:val="24"/>
          <w:szCs w:val="24"/>
        </w:rPr>
        <w:t>: Lưới (Staggered grid)</w:t>
      </w:r>
    </w:p>
    <w:p w:rsidR="003179FD" w:rsidRPr="00BB5E05" w:rsidRDefault="003179FD" w:rsidP="0007629F">
      <w:pPr>
        <w:spacing w:after="0" w:line="480" w:lineRule="auto"/>
        <w:ind w:firstLine="360"/>
        <w:jc w:val="both"/>
        <w:rPr>
          <w:rFonts w:cs="Times New Roman"/>
          <w:sz w:val="24"/>
          <w:szCs w:val="24"/>
        </w:rPr>
      </w:pPr>
      <w:r>
        <w:rPr>
          <w:rFonts w:cs="Times New Roman"/>
          <w:sz w:val="24"/>
          <w:szCs w:val="24"/>
        </w:rPr>
        <w:t xml:space="preserve">   </w:t>
      </w:r>
      <w:r w:rsidRPr="00F466E3">
        <w:rPr>
          <w:rFonts w:ascii="Times New Roman" w:hAnsi="Times New Roman" w:cs="Times New Roman"/>
          <w:sz w:val="24"/>
          <w:szCs w:val="24"/>
        </w:rPr>
        <w:t xml:space="preserve">Hoàn toàn tương tự cách tính với </w:t>
      </w:r>
      <w:r>
        <w:rPr>
          <w:rFonts w:ascii="Times New Roman" w:hAnsi="Times New Roman" w:cs="Times New Roman"/>
          <w:sz w:val="24"/>
          <w:szCs w:val="24"/>
        </w:rPr>
        <w:t xml:space="preserve">thành phần vận tốc </w:t>
      </w:r>
      <w:r w:rsidRPr="00D1712F">
        <w:rPr>
          <w:rFonts w:ascii="Times New Roman" w:hAnsi="Times New Roman" w:cs="Times New Roman"/>
          <w:i/>
          <w:sz w:val="24"/>
          <w:szCs w:val="24"/>
        </w:rPr>
        <w:t>V</w:t>
      </w:r>
      <w:r w:rsidRPr="00F466E3">
        <w:rPr>
          <w:rFonts w:ascii="Times New Roman" w:hAnsi="Times New Roman" w:cs="Times New Roman"/>
          <w:sz w:val="24"/>
          <w:szCs w:val="24"/>
        </w:rPr>
        <w:t xml:space="preserve"> theo phương x và y</w:t>
      </w:r>
    </w:p>
    <w:p w:rsidR="00FC381B" w:rsidRPr="00FC381B" w:rsidRDefault="00FC381B" w:rsidP="0007629F">
      <w:pPr>
        <w:pStyle w:val="ListParagraph"/>
        <w:numPr>
          <w:ilvl w:val="1"/>
          <w:numId w:val="1"/>
        </w:numPr>
        <w:spacing w:after="0"/>
        <w:jc w:val="both"/>
        <w:rPr>
          <w:rFonts w:ascii="Times New Roman" w:hAnsi="Times New Roman" w:cs="Times New Roman"/>
          <w:b/>
          <w:sz w:val="24"/>
          <w:szCs w:val="24"/>
        </w:rPr>
      </w:pPr>
      <w:r w:rsidRPr="00FC381B">
        <w:rPr>
          <w:rFonts w:ascii="Times New Roman" w:hAnsi="Times New Roman" w:cs="Times New Roman"/>
          <w:b/>
          <w:sz w:val="24"/>
          <w:szCs w:val="24"/>
        </w:rPr>
        <w:t>Tính toán cho các điểm khô và ướt ( Wetting and drying schemes</w:t>
      </w:r>
      <w:r>
        <w:rPr>
          <w:rFonts w:ascii="Times New Roman" w:hAnsi="Times New Roman" w:cs="Times New Roman"/>
          <w:b/>
          <w:sz w:val="24"/>
          <w:szCs w:val="24"/>
        </w:rPr>
        <w:t>)</w:t>
      </w:r>
    </w:p>
    <w:p w:rsidR="00F466E3" w:rsidRDefault="007B1FF3" w:rsidP="0073565C">
      <w:pPr>
        <w:ind w:left="360" w:firstLine="360"/>
        <w:jc w:val="both"/>
        <w:rPr>
          <w:rFonts w:ascii="Times New Roman" w:hAnsi="Times New Roman" w:cs="Times New Roman"/>
          <w:sz w:val="24"/>
          <w:szCs w:val="24"/>
        </w:rPr>
      </w:pPr>
      <w:r>
        <w:rPr>
          <w:rFonts w:ascii="Times New Roman" w:hAnsi="Times New Roman" w:cs="Times New Roman"/>
          <w:sz w:val="24"/>
          <w:szCs w:val="24"/>
        </w:rPr>
        <w:t>Hiện tượng khô và ướt x</w:t>
      </w:r>
      <w:r w:rsidR="00302CAC">
        <w:rPr>
          <w:rFonts w:ascii="Times New Roman" w:hAnsi="Times New Roman" w:cs="Times New Roman"/>
          <w:sz w:val="24"/>
          <w:szCs w:val="24"/>
        </w:rPr>
        <w:t>ả</w:t>
      </w:r>
      <w:r>
        <w:rPr>
          <w:rFonts w:ascii="Times New Roman" w:hAnsi="Times New Roman" w:cs="Times New Roman"/>
          <w:sz w:val="24"/>
          <w:szCs w:val="24"/>
        </w:rPr>
        <w:t>y ra rất</w:t>
      </w:r>
      <w:r w:rsidR="0073565C" w:rsidRPr="0073565C">
        <w:rPr>
          <w:rFonts w:ascii="Times New Roman" w:hAnsi="Times New Roman" w:cs="Times New Roman"/>
          <w:sz w:val="24"/>
          <w:szCs w:val="24"/>
        </w:rPr>
        <w:t xml:space="preserve"> phổ biến ở </w:t>
      </w:r>
      <w:r>
        <w:rPr>
          <w:rFonts w:ascii="Times New Roman" w:hAnsi="Times New Roman" w:cs="Times New Roman"/>
          <w:sz w:val="24"/>
          <w:szCs w:val="24"/>
        </w:rPr>
        <w:t>khu vực ven biển do thủy triều, khu vực ngập lũ khi nước lũ tràn tới các vùng đất khô hay vùng đất khô bị ảnh hưởng bởi vỡ đập, xả lũ</w:t>
      </w:r>
      <w:r w:rsidR="008C33DC">
        <w:rPr>
          <w:rFonts w:ascii="Times New Roman" w:hAnsi="Times New Roman" w:cs="Times New Roman"/>
          <w:sz w:val="24"/>
          <w:szCs w:val="24"/>
        </w:rPr>
        <w:t>.</w:t>
      </w:r>
      <w:r w:rsidR="0073565C" w:rsidRPr="0073565C">
        <w:rPr>
          <w:rFonts w:ascii="Times New Roman" w:hAnsi="Times New Roman" w:cs="Times New Roman"/>
          <w:sz w:val="24"/>
          <w:szCs w:val="24"/>
        </w:rPr>
        <w:t xml:space="preserve"> </w:t>
      </w:r>
      <w:r>
        <w:rPr>
          <w:rFonts w:ascii="Times New Roman" w:hAnsi="Times New Roman" w:cs="Times New Roman"/>
          <w:sz w:val="24"/>
          <w:szCs w:val="24"/>
        </w:rPr>
        <w:t xml:space="preserve">Rất nhiều nghiên cứu đã </w:t>
      </w:r>
      <w:r w:rsidR="0073565C" w:rsidRPr="0073565C">
        <w:rPr>
          <w:rFonts w:ascii="Times New Roman" w:hAnsi="Times New Roman" w:cs="Times New Roman"/>
          <w:sz w:val="24"/>
          <w:szCs w:val="24"/>
        </w:rPr>
        <w:t xml:space="preserve">thảo luận về cách xử lý cho quá trình </w:t>
      </w:r>
      <w:r w:rsidR="00302CAC">
        <w:rPr>
          <w:rFonts w:ascii="Times New Roman" w:hAnsi="Times New Roman" w:cs="Times New Roman"/>
          <w:sz w:val="24"/>
          <w:szCs w:val="24"/>
        </w:rPr>
        <w:t>xả</w:t>
      </w:r>
      <w:r>
        <w:rPr>
          <w:rFonts w:ascii="Times New Roman" w:hAnsi="Times New Roman" w:cs="Times New Roman"/>
          <w:sz w:val="24"/>
          <w:szCs w:val="24"/>
        </w:rPr>
        <w:t xml:space="preserve">y ra hiện tượng </w:t>
      </w:r>
      <w:r w:rsidR="0073565C" w:rsidRPr="0073565C">
        <w:rPr>
          <w:rFonts w:ascii="Times New Roman" w:hAnsi="Times New Roman" w:cs="Times New Roman"/>
          <w:sz w:val="24"/>
          <w:szCs w:val="24"/>
        </w:rPr>
        <w:t>khô</w:t>
      </w:r>
      <w:r>
        <w:rPr>
          <w:rFonts w:ascii="Times New Roman" w:hAnsi="Times New Roman" w:cs="Times New Roman"/>
          <w:sz w:val="24"/>
          <w:szCs w:val="24"/>
        </w:rPr>
        <w:t xml:space="preserve"> và ướ</w:t>
      </w:r>
      <w:r w:rsidR="00045831">
        <w:rPr>
          <w:rFonts w:ascii="Times New Roman" w:hAnsi="Times New Roman" w:cs="Times New Roman"/>
          <w:sz w:val="24"/>
          <w:szCs w:val="24"/>
        </w:rPr>
        <w:t>t. Balzano năm 1998</w:t>
      </w:r>
      <w:r w:rsidR="0073565C" w:rsidRPr="0073565C">
        <w:rPr>
          <w:rFonts w:ascii="Times New Roman" w:hAnsi="Times New Roman" w:cs="Times New Roman"/>
          <w:sz w:val="24"/>
          <w:szCs w:val="24"/>
        </w:rPr>
        <w:t xml:space="preserve"> đã đề cập đến bả</w:t>
      </w:r>
      <w:r>
        <w:rPr>
          <w:rFonts w:ascii="Times New Roman" w:hAnsi="Times New Roman" w:cs="Times New Roman"/>
          <w:sz w:val="24"/>
          <w:szCs w:val="24"/>
        </w:rPr>
        <w:t>y phương pháp toán</w:t>
      </w:r>
      <w:r w:rsidR="0073565C" w:rsidRPr="0073565C">
        <w:rPr>
          <w:rFonts w:ascii="Times New Roman" w:hAnsi="Times New Roman" w:cs="Times New Roman"/>
          <w:sz w:val="24"/>
          <w:szCs w:val="24"/>
        </w:rPr>
        <w:t xml:space="preserve"> mô phỏng </w:t>
      </w:r>
      <w:r>
        <w:rPr>
          <w:rFonts w:ascii="Times New Roman" w:hAnsi="Times New Roman" w:cs="Times New Roman"/>
          <w:sz w:val="24"/>
          <w:szCs w:val="24"/>
        </w:rPr>
        <w:t>hiện tượng trên</w:t>
      </w:r>
      <w:r w:rsidR="0073565C" w:rsidRPr="0073565C">
        <w:rPr>
          <w:rFonts w:ascii="Times New Roman" w:hAnsi="Times New Roman" w:cs="Times New Roman"/>
          <w:sz w:val="24"/>
          <w:szCs w:val="24"/>
        </w:rPr>
        <w:t xml:space="preserve"> trong các mô hình dòng chảy nước </w:t>
      </w:r>
      <w:r>
        <w:rPr>
          <w:rFonts w:ascii="Times New Roman" w:hAnsi="Times New Roman" w:cs="Times New Roman"/>
          <w:sz w:val="24"/>
          <w:szCs w:val="24"/>
        </w:rPr>
        <w:t>mặt hai chiều.</w:t>
      </w:r>
      <w:r w:rsidR="00145BF2">
        <w:rPr>
          <w:rFonts w:ascii="Times New Roman" w:hAnsi="Times New Roman" w:cs="Times New Roman"/>
          <w:sz w:val="24"/>
          <w:szCs w:val="24"/>
        </w:rPr>
        <w:t xml:space="preserve"> Bradford và Sanders năm </w:t>
      </w:r>
      <w:r w:rsidR="0073565C" w:rsidRPr="0073565C">
        <w:rPr>
          <w:rFonts w:ascii="Times New Roman" w:hAnsi="Times New Roman" w:cs="Times New Roman"/>
          <w:sz w:val="24"/>
          <w:szCs w:val="24"/>
        </w:rPr>
        <w:t xml:space="preserve">2002 áp dụng phương pháp </w:t>
      </w:r>
      <w:r>
        <w:rPr>
          <w:rFonts w:ascii="Times New Roman" w:hAnsi="Times New Roman" w:cs="Times New Roman"/>
          <w:sz w:val="24"/>
          <w:szCs w:val="24"/>
        </w:rPr>
        <w:t>thể tích</w:t>
      </w:r>
      <w:r w:rsidR="0073565C" w:rsidRPr="0073565C">
        <w:rPr>
          <w:rFonts w:ascii="Times New Roman" w:hAnsi="Times New Roman" w:cs="Times New Roman"/>
          <w:sz w:val="24"/>
          <w:szCs w:val="24"/>
        </w:rPr>
        <w:t xml:space="preserve"> hữu hạn</w:t>
      </w:r>
      <w:r>
        <w:rPr>
          <w:rFonts w:ascii="Times New Roman" w:hAnsi="Times New Roman" w:cs="Times New Roman"/>
          <w:sz w:val="24"/>
          <w:szCs w:val="24"/>
        </w:rPr>
        <w:t xml:space="preserve"> (</w:t>
      </w:r>
      <w:r w:rsidRPr="007B1FF3">
        <w:rPr>
          <w:rFonts w:ascii="Times New Roman" w:hAnsi="Times New Roman" w:cs="Times New Roman"/>
          <w:sz w:val="24"/>
          <w:szCs w:val="24"/>
        </w:rPr>
        <w:t>finite volume method)</w:t>
      </w:r>
      <w:r w:rsidR="0073565C" w:rsidRPr="0073565C">
        <w:rPr>
          <w:rFonts w:ascii="Times New Roman" w:hAnsi="Times New Roman" w:cs="Times New Roman"/>
          <w:sz w:val="24"/>
          <w:szCs w:val="24"/>
        </w:rPr>
        <w:t xml:space="preserve"> để mô phỏng </w:t>
      </w:r>
      <w:r w:rsidR="00DB76F9">
        <w:rPr>
          <w:rFonts w:ascii="Times New Roman" w:hAnsi="Times New Roman" w:cs="Times New Roman"/>
          <w:sz w:val="24"/>
          <w:szCs w:val="24"/>
        </w:rPr>
        <w:t xml:space="preserve">hiện tượng </w:t>
      </w:r>
      <w:r w:rsidR="00DB76F9" w:rsidRPr="0073565C">
        <w:rPr>
          <w:rFonts w:ascii="Times New Roman" w:hAnsi="Times New Roman" w:cs="Times New Roman"/>
          <w:sz w:val="24"/>
          <w:szCs w:val="24"/>
        </w:rPr>
        <w:t>khô</w:t>
      </w:r>
      <w:r w:rsidR="00DB76F9">
        <w:rPr>
          <w:rFonts w:ascii="Times New Roman" w:hAnsi="Times New Roman" w:cs="Times New Roman"/>
          <w:sz w:val="24"/>
          <w:szCs w:val="24"/>
        </w:rPr>
        <w:t xml:space="preserve"> và ướt</w:t>
      </w:r>
      <w:r w:rsidR="0073565C" w:rsidRPr="0073565C">
        <w:rPr>
          <w:rFonts w:ascii="Times New Roman" w:hAnsi="Times New Roman" w:cs="Times New Roman"/>
          <w:sz w:val="24"/>
          <w:szCs w:val="24"/>
        </w:rPr>
        <w:t xml:space="preserve"> và đề cập đến nhữ</w:t>
      </w:r>
      <w:r w:rsidR="00302CAC">
        <w:rPr>
          <w:rFonts w:ascii="Times New Roman" w:hAnsi="Times New Roman" w:cs="Times New Roman"/>
          <w:sz w:val="24"/>
          <w:szCs w:val="24"/>
        </w:rPr>
        <w:t>ng khó khă</w:t>
      </w:r>
      <w:r w:rsidR="009926F6">
        <w:rPr>
          <w:rFonts w:ascii="Times New Roman" w:hAnsi="Times New Roman" w:cs="Times New Roman"/>
          <w:sz w:val="24"/>
          <w:szCs w:val="24"/>
        </w:rPr>
        <w:t>n,</w:t>
      </w:r>
      <w:r w:rsidR="0073565C" w:rsidRPr="0073565C">
        <w:rPr>
          <w:rFonts w:ascii="Times New Roman" w:hAnsi="Times New Roman" w:cs="Times New Roman"/>
          <w:sz w:val="24"/>
          <w:szCs w:val="24"/>
        </w:rPr>
        <w:t xml:space="preserve"> giải pháp cho phương pháp</w:t>
      </w:r>
      <w:r w:rsidR="00994E44">
        <w:rPr>
          <w:rFonts w:ascii="Times New Roman" w:hAnsi="Times New Roman" w:cs="Times New Roman"/>
          <w:sz w:val="24"/>
          <w:szCs w:val="24"/>
        </w:rPr>
        <w:t xml:space="preserve"> này. Hiện tượng này</w:t>
      </w:r>
      <w:r w:rsidR="0073565C" w:rsidRPr="0073565C">
        <w:rPr>
          <w:rFonts w:ascii="Times New Roman" w:hAnsi="Times New Roman" w:cs="Times New Roman"/>
          <w:sz w:val="24"/>
          <w:szCs w:val="24"/>
        </w:rPr>
        <w:t xml:space="preserve"> trong dòng nước </w:t>
      </w:r>
      <w:r w:rsidR="001D7476">
        <w:rPr>
          <w:rFonts w:ascii="Times New Roman" w:hAnsi="Times New Roman" w:cs="Times New Roman"/>
          <w:sz w:val="24"/>
          <w:szCs w:val="24"/>
        </w:rPr>
        <w:t>mặt</w:t>
      </w:r>
      <w:r w:rsidR="0073565C" w:rsidRPr="0073565C">
        <w:rPr>
          <w:rFonts w:ascii="Times New Roman" w:hAnsi="Times New Roman" w:cs="Times New Roman"/>
          <w:sz w:val="24"/>
          <w:szCs w:val="24"/>
        </w:rPr>
        <w:t xml:space="preserve"> </w:t>
      </w:r>
      <w:r w:rsidR="00994E44">
        <w:rPr>
          <w:rFonts w:ascii="Times New Roman" w:hAnsi="Times New Roman" w:cs="Times New Roman"/>
          <w:sz w:val="24"/>
          <w:szCs w:val="24"/>
        </w:rPr>
        <w:t>không ổn định</w:t>
      </w:r>
      <w:r w:rsidR="0073565C" w:rsidRPr="0073565C">
        <w:rPr>
          <w:rFonts w:ascii="Times New Roman" w:hAnsi="Times New Roman" w:cs="Times New Roman"/>
          <w:sz w:val="24"/>
          <w:szCs w:val="24"/>
        </w:rPr>
        <w:t xml:space="preserve"> cũng đã được nghiên cứu và xử lý bở</w:t>
      </w:r>
      <w:r w:rsidR="00145BF2">
        <w:rPr>
          <w:rFonts w:ascii="Times New Roman" w:hAnsi="Times New Roman" w:cs="Times New Roman"/>
          <w:sz w:val="24"/>
          <w:szCs w:val="24"/>
        </w:rPr>
        <w:t xml:space="preserve">i Cea  năm </w:t>
      </w:r>
      <w:r w:rsidR="0073565C" w:rsidRPr="0073565C">
        <w:rPr>
          <w:rFonts w:ascii="Times New Roman" w:hAnsi="Times New Roman" w:cs="Times New Roman"/>
          <w:sz w:val="24"/>
          <w:szCs w:val="24"/>
        </w:rPr>
        <w:t>2007. Một thuật toán ướt và khô mới đã được rút ra trực tiếp từ</w:t>
      </w:r>
      <w:r w:rsidR="00145BF2">
        <w:rPr>
          <w:rFonts w:ascii="Times New Roman" w:hAnsi="Times New Roman" w:cs="Times New Roman"/>
          <w:sz w:val="24"/>
          <w:szCs w:val="24"/>
        </w:rPr>
        <w:t xml:space="preserve"> phương trình vi phân  bởi </w:t>
      </w:r>
      <w:r w:rsidR="0073565C" w:rsidRPr="0073565C">
        <w:rPr>
          <w:rFonts w:ascii="Times New Roman" w:hAnsi="Times New Roman" w:cs="Times New Roman"/>
          <w:sz w:val="24"/>
          <w:szCs w:val="24"/>
        </w:rPr>
        <w:t>Casulli</w:t>
      </w:r>
      <w:r w:rsidR="00145BF2">
        <w:rPr>
          <w:rFonts w:ascii="Times New Roman" w:hAnsi="Times New Roman" w:cs="Times New Roman"/>
          <w:sz w:val="24"/>
          <w:szCs w:val="24"/>
        </w:rPr>
        <w:t xml:space="preserve"> năm</w:t>
      </w:r>
      <w:r w:rsidR="0073565C" w:rsidRPr="0073565C">
        <w:rPr>
          <w:rFonts w:ascii="Times New Roman" w:hAnsi="Times New Roman" w:cs="Times New Roman"/>
          <w:sz w:val="24"/>
          <w:szCs w:val="24"/>
        </w:rPr>
        <w:t xml:space="preserve"> 2009. </w:t>
      </w:r>
    </w:p>
    <w:p w:rsidR="00687DBC" w:rsidRDefault="00C014E0" w:rsidP="00687DBC">
      <w:pPr>
        <w:ind w:left="360" w:firstLine="360"/>
        <w:jc w:val="both"/>
        <w:rPr>
          <w:rFonts w:ascii="Times New Roman" w:hAnsi="Times New Roman" w:cs="Times New Roman"/>
          <w:sz w:val="24"/>
          <w:szCs w:val="24"/>
        </w:rPr>
      </w:pPr>
      <w:r>
        <w:rPr>
          <w:rFonts w:ascii="Times New Roman" w:hAnsi="Times New Roman" w:cs="Times New Roman"/>
          <w:sz w:val="24"/>
          <w:szCs w:val="24"/>
        </w:rPr>
        <w:t>T</w:t>
      </w:r>
      <w:r w:rsidR="003E659F">
        <w:rPr>
          <w:rFonts w:ascii="Times New Roman" w:hAnsi="Times New Roman" w:cs="Times New Roman"/>
          <w:sz w:val="24"/>
          <w:szCs w:val="24"/>
        </w:rPr>
        <w:t>rong nghiên cứu</w:t>
      </w:r>
      <w:r w:rsidR="0073565C" w:rsidRPr="0073565C">
        <w:rPr>
          <w:rFonts w:ascii="Times New Roman" w:hAnsi="Times New Roman" w:cs="Times New Roman"/>
          <w:sz w:val="24"/>
          <w:szCs w:val="24"/>
        </w:rPr>
        <w:t xml:space="preserve"> này</w:t>
      </w:r>
      <w:r>
        <w:rPr>
          <w:rFonts w:ascii="Times New Roman" w:hAnsi="Times New Roman" w:cs="Times New Roman"/>
          <w:sz w:val="24"/>
          <w:szCs w:val="24"/>
        </w:rPr>
        <w:t>, khu vực nghiên cứu</w:t>
      </w:r>
      <w:r w:rsidR="0073565C" w:rsidRPr="0073565C">
        <w:rPr>
          <w:rFonts w:ascii="Times New Roman" w:hAnsi="Times New Roman" w:cs="Times New Roman"/>
          <w:sz w:val="24"/>
          <w:szCs w:val="24"/>
        </w:rPr>
        <w:t xml:space="preserve"> là </w:t>
      </w:r>
      <w:r w:rsidR="003E659F">
        <w:rPr>
          <w:rFonts w:ascii="Times New Roman" w:hAnsi="Times New Roman" w:cs="Times New Roman"/>
          <w:sz w:val="24"/>
          <w:szCs w:val="24"/>
        </w:rPr>
        <w:t xml:space="preserve">kết hợp giữa </w:t>
      </w:r>
      <w:r>
        <w:rPr>
          <w:rFonts w:ascii="Times New Roman" w:hAnsi="Times New Roman" w:cs="Times New Roman"/>
          <w:sz w:val="24"/>
          <w:szCs w:val="24"/>
        </w:rPr>
        <w:t>lò</w:t>
      </w:r>
      <w:r w:rsidR="003E659F">
        <w:rPr>
          <w:rFonts w:ascii="Times New Roman" w:hAnsi="Times New Roman" w:cs="Times New Roman"/>
          <w:sz w:val="24"/>
          <w:szCs w:val="24"/>
        </w:rPr>
        <w:t>ng dẫn</w:t>
      </w:r>
      <w:r>
        <w:rPr>
          <w:rFonts w:ascii="Times New Roman" w:hAnsi="Times New Roman" w:cs="Times New Roman"/>
          <w:sz w:val="24"/>
          <w:szCs w:val="24"/>
        </w:rPr>
        <w:t xml:space="preserve"> sông Hồng</w:t>
      </w:r>
      <w:r w:rsidR="003E659F">
        <w:rPr>
          <w:rFonts w:ascii="Times New Roman" w:hAnsi="Times New Roman" w:cs="Times New Roman"/>
          <w:sz w:val="24"/>
          <w:szCs w:val="24"/>
        </w:rPr>
        <w:t xml:space="preserve"> và khu vực bãi sông, coi như </w:t>
      </w:r>
      <w:r w:rsidR="0073565C" w:rsidRPr="0073565C">
        <w:rPr>
          <w:rFonts w:ascii="Times New Roman" w:hAnsi="Times New Roman" w:cs="Times New Roman"/>
          <w:sz w:val="24"/>
          <w:szCs w:val="24"/>
        </w:rPr>
        <w:t xml:space="preserve">vùng ngập lũ. </w:t>
      </w:r>
      <w:r w:rsidR="003E659F">
        <w:rPr>
          <w:rFonts w:ascii="Times New Roman" w:hAnsi="Times New Roman" w:cs="Times New Roman"/>
          <w:sz w:val="24"/>
          <w:szCs w:val="24"/>
        </w:rPr>
        <w:t>Khu vực bãi ban đầu sẽ</w:t>
      </w:r>
      <w:r w:rsidR="0073565C" w:rsidRPr="0073565C">
        <w:rPr>
          <w:rFonts w:ascii="Times New Roman" w:hAnsi="Times New Roman" w:cs="Times New Roman"/>
          <w:sz w:val="24"/>
          <w:szCs w:val="24"/>
        </w:rPr>
        <w:t xml:space="preserve"> khô và sẽ</w:t>
      </w:r>
      <w:r w:rsidR="003E659F">
        <w:rPr>
          <w:rFonts w:ascii="Times New Roman" w:hAnsi="Times New Roman" w:cs="Times New Roman"/>
          <w:sz w:val="24"/>
          <w:szCs w:val="24"/>
        </w:rPr>
        <w:t xml:space="preserve"> </w:t>
      </w:r>
      <w:r w:rsidR="0073565C" w:rsidRPr="0073565C">
        <w:rPr>
          <w:rFonts w:ascii="Times New Roman" w:hAnsi="Times New Roman" w:cs="Times New Roman"/>
          <w:sz w:val="24"/>
          <w:szCs w:val="24"/>
        </w:rPr>
        <w:t>ướt</w:t>
      </w:r>
      <w:r w:rsidR="003E659F">
        <w:rPr>
          <w:rFonts w:ascii="Times New Roman" w:hAnsi="Times New Roman" w:cs="Times New Roman"/>
          <w:sz w:val="24"/>
          <w:szCs w:val="24"/>
        </w:rPr>
        <w:t xml:space="preserve"> khi mực nước </w:t>
      </w:r>
      <w:r w:rsidR="00244773">
        <w:rPr>
          <w:rFonts w:ascii="Times New Roman" w:hAnsi="Times New Roman" w:cs="Times New Roman"/>
          <w:sz w:val="24"/>
          <w:szCs w:val="24"/>
        </w:rPr>
        <w:t>sô</w:t>
      </w:r>
      <w:r w:rsidR="003E659F">
        <w:rPr>
          <w:rFonts w:ascii="Times New Roman" w:hAnsi="Times New Roman" w:cs="Times New Roman"/>
          <w:sz w:val="24"/>
          <w:szCs w:val="24"/>
        </w:rPr>
        <w:t>ng dâng cao</w:t>
      </w:r>
      <w:r w:rsidR="0073565C" w:rsidRPr="0073565C">
        <w:rPr>
          <w:rFonts w:ascii="Times New Roman" w:hAnsi="Times New Roman" w:cs="Times New Roman"/>
          <w:sz w:val="24"/>
          <w:szCs w:val="24"/>
        </w:rPr>
        <w:t>.</w:t>
      </w:r>
      <w:r w:rsidR="00244773">
        <w:rPr>
          <w:rFonts w:ascii="Times New Roman" w:hAnsi="Times New Roman" w:cs="Times New Roman"/>
          <w:sz w:val="24"/>
          <w:szCs w:val="24"/>
        </w:rPr>
        <w:t xml:space="preserve"> </w:t>
      </w:r>
      <w:r w:rsidR="00244773" w:rsidRPr="0073565C">
        <w:rPr>
          <w:rFonts w:ascii="Times New Roman" w:hAnsi="Times New Roman" w:cs="Times New Roman"/>
          <w:sz w:val="24"/>
          <w:szCs w:val="24"/>
        </w:rPr>
        <w:t xml:space="preserve">Một </w:t>
      </w:r>
      <w:r w:rsidR="00244773">
        <w:rPr>
          <w:rFonts w:ascii="Times New Roman" w:hAnsi="Times New Roman" w:cs="Times New Roman"/>
          <w:sz w:val="24"/>
          <w:szCs w:val="24"/>
        </w:rPr>
        <w:t xml:space="preserve">hàm để xác định các mắt lưới là khô hay ướt </w:t>
      </w:r>
      <w:r w:rsidR="00244773" w:rsidRPr="0073565C">
        <w:rPr>
          <w:rFonts w:ascii="Times New Roman" w:hAnsi="Times New Roman" w:cs="Times New Roman"/>
          <w:sz w:val="24"/>
          <w:szCs w:val="24"/>
        </w:rPr>
        <w:t xml:space="preserve">được áp dụng trong </w:t>
      </w:r>
      <w:r w:rsidR="00244773">
        <w:rPr>
          <w:rFonts w:ascii="Times New Roman" w:hAnsi="Times New Roman" w:cs="Times New Roman"/>
          <w:sz w:val="24"/>
          <w:szCs w:val="24"/>
        </w:rPr>
        <w:t>nghiên cứu này, gọ</w:t>
      </w:r>
      <w:r w:rsidR="00A75E93">
        <w:rPr>
          <w:rFonts w:ascii="Times New Roman" w:hAnsi="Times New Roman" w:cs="Times New Roman"/>
          <w:sz w:val="24"/>
          <w:szCs w:val="24"/>
        </w:rPr>
        <w:t>i là LMF (</w:t>
      </w:r>
      <w:r w:rsidR="00244773">
        <w:rPr>
          <w:rFonts w:ascii="Times New Roman" w:hAnsi="Times New Roman" w:cs="Times New Roman"/>
          <w:sz w:val="24"/>
          <w:szCs w:val="24"/>
        </w:rPr>
        <w:t>Land mark function)</w:t>
      </w:r>
      <w:r w:rsidR="00244773" w:rsidRPr="0073565C">
        <w:rPr>
          <w:rFonts w:ascii="Times New Roman" w:hAnsi="Times New Roman" w:cs="Times New Roman"/>
          <w:sz w:val="24"/>
          <w:szCs w:val="24"/>
        </w:rPr>
        <w:t xml:space="preserve">. </w:t>
      </w:r>
      <w:r w:rsidR="003D6129">
        <w:rPr>
          <w:rFonts w:ascii="Times New Roman" w:hAnsi="Times New Roman" w:cs="Times New Roman"/>
          <w:sz w:val="24"/>
          <w:szCs w:val="24"/>
        </w:rPr>
        <w:t xml:space="preserve">Quy định như sau </w:t>
      </w:r>
      <w:r w:rsidR="00244773" w:rsidRPr="0073565C">
        <w:rPr>
          <w:rFonts w:ascii="Times New Roman" w:hAnsi="Times New Roman" w:cs="Times New Roman"/>
          <w:sz w:val="24"/>
          <w:szCs w:val="24"/>
        </w:rPr>
        <w:t xml:space="preserve">'LMF = 1' chỉ ra rằng </w:t>
      </w:r>
      <w:r w:rsidR="003D6129">
        <w:rPr>
          <w:rFonts w:ascii="Times New Roman" w:hAnsi="Times New Roman" w:cs="Times New Roman"/>
          <w:sz w:val="24"/>
          <w:szCs w:val="24"/>
        </w:rPr>
        <w:t>mắt lưới là</w:t>
      </w:r>
      <w:r w:rsidR="00244773" w:rsidRPr="0073565C">
        <w:rPr>
          <w:rFonts w:ascii="Times New Roman" w:hAnsi="Times New Roman" w:cs="Times New Roman"/>
          <w:sz w:val="24"/>
          <w:szCs w:val="24"/>
        </w:rPr>
        <w:t xml:space="preserve"> </w:t>
      </w:r>
      <w:r w:rsidR="003D6129">
        <w:rPr>
          <w:rFonts w:ascii="Times New Roman" w:hAnsi="Times New Roman" w:cs="Times New Roman"/>
          <w:sz w:val="24"/>
          <w:szCs w:val="24"/>
        </w:rPr>
        <w:t>ướt</w:t>
      </w:r>
      <w:r w:rsidR="00244773" w:rsidRPr="0073565C">
        <w:rPr>
          <w:rFonts w:ascii="Times New Roman" w:hAnsi="Times New Roman" w:cs="Times New Roman"/>
          <w:sz w:val="24"/>
          <w:szCs w:val="24"/>
        </w:rPr>
        <w:t xml:space="preserve">, </w:t>
      </w:r>
      <w:r w:rsidR="003D6129">
        <w:rPr>
          <w:rFonts w:ascii="Times New Roman" w:hAnsi="Times New Roman" w:cs="Times New Roman"/>
          <w:sz w:val="24"/>
          <w:szCs w:val="24"/>
        </w:rPr>
        <w:t>ngược lại</w:t>
      </w:r>
      <w:r w:rsidR="00244773" w:rsidRPr="0073565C">
        <w:rPr>
          <w:rFonts w:ascii="Times New Roman" w:hAnsi="Times New Roman" w:cs="Times New Roman"/>
          <w:sz w:val="24"/>
          <w:szCs w:val="24"/>
        </w:rPr>
        <w:t xml:space="preserve"> LMF = 0 </w:t>
      </w:r>
      <w:r w:rsidR="003D6129">
        <w:rPr>
          <w:rFonts w:ascii="Times New Roman" w:hAnsi="Times New Roman" w:cs="Times New Roman"/>
          <w:sz w:val="24"/>
          <w:szCs w:val="24"/>
        </w:rPr>
        <w:t>mắt lưới sẽ không có nước.</w:t>
      </w:r>
      <w:r w:rsidR="00687DBC">
        <w:rPr>
          <w:rFonts w:ascii="Times New Roman" w:hAnsi="Times New Roman" w:cs="Times New Roman"/>
          <w:sz w:val="24"/>
          <w:szCs w:val="24"/>
        </w:rPr>
        <w:t xml:space="preserve"> </w:t>
      </w:r>
      <w:r w:rsidR="00687DBC" w:rsidRPr="0073565C">
        <w:rPr>
          <w:rFonts w:ascii="Times New Roman" w:hAnsi="Times New Roman" w:cs="Times New Roman"/>
          <w:sz w:val="24"/>
          <w:szCs w:val="24"/>
        </w:rPr>
        <w:t>Giá trị LMF sẽ được tính toán lại sau mỗi bước</w:t>
      </w:r>
      <w:r w:rsidR="00687DBC">
        <w:rPr>
          <w:rFonts w:ascii="Times New Roman" w:hAnsi="Times New Roman" w:cs="Times New Roman"/>
          <w:sz w:val="24"/>
          <w:szCs w:val="24"/>
        </w:rPr>
        <w:t xml:space="preserve"> thới gian</w:t>
      </w:r>
      <w:r w:rsidR="00687DBC" w:rsidRPr="0073565C">
        <w:rPr>
          <w:rFonts w:ascii="Times New Roman" w:hAnsi="Times New Roman" w:cs="Times New Roman"/>
          <w:sz w:val="24"/>
          <w:szCs w:val="24"/>
        </w:rPr>
        <w:t xml:space="preserve">. </w:t>
      </w:r>
      <w:r w:rsidR="00687DBC">
        <w:rPr>
          <w:rFonts w:ascii="Times New Roman" w:hAnsi="Times New Roman" w:cs="Times New Roman"/>
          <w:sz w:val="24"/>
          <w:szCs w:val="24"/>
        </w:rPr>
        <w:t xml:space="preserve">Phương pháp này sẽ so sánh giá trị độ sâu ngưỡng ban đầu </w:t>
      </w:r>
      <w:r w:rsidR="00687DBC" w:rsidRPr="00687DBC">
        <w:rPr>
          <w:rFonts w:ascii="Times New Roman" w:hAnsi="Times New Roman" w:cs="Times New Roman"/>
          <w:i/>
          <w:sz w:val="24"/>
          <w:szCs w:val="24"/>
        </w:rPr>
        <w:t>d</w:t>
      </w:r>
      <w:r w:rsidR="00687DBC" w:rsidRPr="00687DBC">
        <w:rPr>
          <w:rFonts w:ascii="Times New Roman" w:hAnsi="Times New Roman" w:cs="Times New Roman"/>
          <w:i/>
          <w:sz w:val="24"/>
          <w:szCs w:val="24"/>
          <w:vertAlign w:val="subscript"/>
        </w:rPr>
        <w:t>th</w:t>
      </w:r>
      <w:r w:rsidR="00687DBC">
        <w:rPr>
          <w:rFonts w:ascii="Times New Roman" w:hAnsi="Times New Roman" w:cs="Times New Roman"/>
          <w:sz w:val="24"/>
          <w:szCs w:val="24"/>
        </w:rPr>
        <w:t xml:space="preserve"> với tổng cột nước </w:t>
      </w:r>
      <w:r w:rsidR="00687DBC" w:rsidRPr="00687DBC">
        <w:rPr>
          <w:rFonts w:ascii="Times New Roman" w:hAnsi="Times New Roman" w:cs="Times New Roman"/>
          <w:i/>
          <w:sz w:val="24"/>
          <w:szCs w:val="24"/>
        </w:rPr>
        <w:t>D(m,n)=h(m,n)+ ƞ(m,n)</w:t>
      </w:r>
      <w:r w:rsidR="00687DBC">
        <w:rPr>
          <w:rFonts w:ascii="Times New Roman" w:hAnsi="Times New Roman" w:cs="Times New Roman"/>
          <w:sz w:val="24"/>
          <w:szCs w:val="24"/>
        </w:rPr>
        <w:t xml:space="preserve"> tại mỗi mắt lưới. LMF =1 nếu như </w:t>
      </w:r>
      <w:r w:rsidR="00687DBC" w:rsidRPr="00687DBC">
        <w:rPr>
          <w:rFonts w:ascii="Times New Roman" w:hAnsi="Times New Roman" w:cs="Times New Roman"/>
          <w:i/>
          <w:sz w:val="24"/>
          <w:szCs w:val="24"/>
        </w:rPr>
        <w:t>D(m,n)</w:t>
      </w:r>
      <w:r w:rsidR="00687DBC">
        <w:rPr>
          <w:rFonts w:ascii="Times New Roman" w:hAnsi="Times New Roman" w:cs="Times New Roman"/>
          <w:sz w:val="24"/>
          <w:szCs w:val="24"/>
        </w:rPr>
        <w:t xml:space="preserve">&gt; </w:t>
      </w:r>
      <w:r w:rsidR="00687DBC" w:rsidRPr="00687DBC">
        <w:rPr>
          <w:rFonts w:ascii="Times New Roman" w:hAnsi="Times New Roman" w:cs="Times New Roman"/>
          <w:i/>
          <w:sz w:val="24"/>
          <w:szCs w:val="24"/>
        </w:rPr>
        <w:t>d</w:t>
      </w:r>
      <w:r w:rsidR="00687DBC" w:rsidRPr="00687DBC">
        <w:rPr>
          <w:rFonts w:ascii="Times New Roman" w:hAnsi="Times New Roman" w:cs="Times New Roman"/>
          <w:i/>
          <w:sz w:val="24"/>
          <w:szCs w:val="24"/>
          <w:vertAlign w:val="subscript"/>
        </w:rPr>
        <w:t>th</w:t>
      </w:r>
      <w:r w:rsidR="00687DBC">
        <w:rPr>
          <w:rFonts w:ascii="Times New Roman" w:hAnsi="Times New Roman" w:cs="Times New Roman"/>
          <w:i/>
          <w:sz w:val="24"/>
          <w:szCs w:val="24"/>
          <w:vertAlign w:val="subscript"/>
        </w:rPr>
        <w:t>.</w:t>
      </w:r>
      <w:r w:rsidR="00687DBC">
        <w:rPr>
          <w:rFonts w:ascii="Times New Roman" w:hAnsi="Times New Roman" w:cs="Times New Roman"/>
          <w:sz w:val="24"/>
          <w:szCs w:val="24"/>
        </w:rPr>
        <w:t xml:space="preserve">. </w:t>
      </w:r>
      <w:r w:rsidR="00687DBC" w:rsidRPr="0073565C">
        <w:rPr>
          <w:rFonts w:ascii="Times New Roman" w:hAnsi="Times New Roman" w:cs="Times New Roman"/>
          <w:sz w:val="24"/>
          <w:szCs w:val="24"/>
        </w:rPr>
        <w:t>Trong khi đó, ba điều kiện dưới đây sẽ được áp dụng trong quá trình tính toán nếu</w:t>
      </w:r>
      <w:r w:rsidR="00687DBC">
        <w:rPr>
          <w:rFonts w:ascii="Times New Roman" w:hAnsi="Times New Roman" w:cs="Times New Roman"/>
          <w:sz w:val="24"/>
          <w:szCs w:val="24"/>
        </w:rPr>
        <w:t xml:space="preserve"> </w:t>
      </w:r>
      <w:r w:rsidR="00687DBC" w:rsidRPr="00687DBC">
        <w:rPr>
          <w:rFonts w:ascii="Times New Roman" w:hAnsi="Times New Roman" w:cs="Times New Roman"/>
          <w:i/>
          <w:sz w:val="24"/>
          <w:szCs w:val="24"/>
        </w:rPr>
        <w:t>D(m,n)</w:t>
      </w:r>
      <w:r w:rsidR="00687DBC">
        <w:rPr>
          <w:rFonts w:ascii="Times New Roman" w:hAnsi="Times New Roman" w:cs="Times New Roman"/>
          <w:sz w:val="24"/>
          <w:szCs w:val="24"/>
        </w:rPr>
        <w:t xml:space="preserve">&lt; </w:t>
      </w:r>
      <w:r w:rsidR="00687DBC" w:rsidRPr="00687DBC">
        <w:rPr>
          <w:rFonts w:ascii="Times New Roman" w:hAnsi="Times New Roman" w:cs="Times New Roman"/>
          <w:i/>
          <w:sz w:val="24"/>
          <w:szCs w:val="24"/>
        </w:rPr>
        <w:t>d</w:t>
      </w:r>
      <w:r w:rsidR="00687DBC" w:rsidRPr="00687DBC">
        <w:rPr>
          <w:rFonts w:ascii="Times New Roman" w:hAnsi="Times New Roman" w:cs="Times New Roman"/>
          <w:i/>
          <w:sz w:val="24"/>
          <w:szCs w:val="24"/>
          <w:vertAlign w:val="subscript"/>
        </w:rPr>
        <w:t>th</w:t>
      </w:r>
      <w:r w:rsidR="00687DBC" w:rsidRPr="0073565C">
        <w:rPr>
          <w:rFonts w:ascii="Times New Roman" w:hAnsi="Times New Roman" w:cs="Times New Roman"/>
          <w:sz w:val="24"/>
          <w:szCs w:val="24"/>
        </w:rPr>
        <w:t xml:space="preserve"> nhỏ hơn:</w:t>
      </w:r>
      <w:r w:rsidR="00AB50FC">
        <w:rPr>
          <w:rFonts w:ascii="Times New Roman" w:hAnsi="Times New Roman" w:cs="Times New Roman"/>
          <w:sz w:val="24"/>
          <w:szCs w:val="24"/>
        </w:rPr>
        <w:t xml:space="preserve"> </w:t>
      </w:r>
    </w:p>
    <w:p w:rsidR="00F16BCE" w:rsidRPr="008046F4" w:rsidRDefault="0073565C" w:rsidP="00F16BCE">
      <w:pPr>
        <w:spacing w:after="0" w:line="240" w:lineRule="auto"/>
        <w:ind w:firstLine="360"/>
        <w:rPr>
          <w:rFonts w:ascii="Times New Roman" w:hAnsi="Times New Roman" w:cs="Times New Roman"/>
          <w:sz w:val="24"/>
          <w:szCs w:val="24"/>
        </w:rPr>
      </w:pPr>
      <w:r w:rsidRPr="008046F4">
        <w:rPr>
          <w:rFonts w:ascii="Times New Roman" w:hAnsi="Times New Roman" w:cs="Times New Roman"/>
          <w:sz w:val="24"/>
          <w:szCs w:val="24"/>
        </w:rPr>
        <w:object w:dxaOrig="3480" w:dyaOrig="380">
          <v:shape id="_x0000_i1038" type="#_x0000_t75" style="width:174.05pt;height:18.8pt" o:ole="">
            <v:imagedata r:id="rId38" o:title=""/>
          </v:shape>
          <o:OLEObject Type="Embed" ProgID="Equation.3" ShapeID="_x0000_i1038" DrawAspect="Content" ObjectID="_1669188983" r:id="rId39"/>
        </w:object>
      </w:r>
    </w:p>
    <w:p w:rsidR="0073565C" w:rsidRPr="008046F4" w:rsidRDefault="00C7014C" w:rsidP="00F16BCE">
      <w:pPr>
        <w:spacing w:after="0" w:line="240" w:lineRule="auto"/>
        <w:ind w:firstLine="360"/>
        <w:rPr>
          <w:rFonts w:ascii="Times New Roman" w:hAnsi="Times New Roman" w:cs="Times New Roman"/>
          <w:sz w:val="24"/>
          <w:szCs w:val="24"/>
        </w:rPr>
      </w:pPr>
      <w:r w:rsidRPr="008046F4">
        <w:rPr>
          <w:rFonts w:ascii="Times New Roman" w:hAnsi="Times New Roman" w:cs="Times New Roman"/>
          <w:position w:val="-12"/>
          <w:sz w:val="24"/>
          <w:szCs w:val="24"/>
        </w:rPr>
        <w:object w:dxaOrig="3140" w:dyaOrig="320">
          <v:shape id="_x0000_i1039" type="#_x0000_t75" style="width:193.45pt;height:18.8pt" o:ole="">
            <v:imagedata r:id="rId40" o:title=""/>
          </v:shape>
          <o:OLEObject Type="Embed" ProgID="Equation.3" ShapeID="_x0000_i1039" DrawAspect="Content" ObjectID="_1669188984" r:id="rId41"/>
        </w:object>
      </w:r>
    </w:p>
    <w:p w:rsidR="0073565C" w:rsidRDefault="0073565C" w:rsidP="00F16BCE">
      <w:pPr>
        <w:spacing w:after="0" w:line="240" w:lineRule="auto"/>
        <w:ind w:firstLine="360"/>
        <w:jc w:val="both"/>
        <w:rPr>
          <w:rFonts w:cs="Times New Roman"/>
          <w:sz w:val="24"/>
          <w:szCs w:val="24"/>
        </w:rPr>
      </w:pPr>
      <w:r w:rsidRPr="008046F4">
        <w:rPr>
          <w:rFonts w:ascii="Times New Roman" w:hAnsi="Times New Roman" w:cs="Times New Roman"/>
          <w:sz w:val="24"/>
          <w:szCs w:val="24"/>
        </w:rPr>
        <w:object w:dxaOrig="4700" w:dyaOrig="380">
          <v:shape id="_x0000_i1040" type="#_x0000_t75" style="width:234.15pt;height:18.8pt" o:ole="">
            <v:imagedata r:id="rId42" o:title=""/>
          </v:shape>
          <o:OLEObject Type="Embed" ProgID="Equation.3" ShapeID="_x0000_i1040" DrawAspect="Content" ObjectID="_1669188985" r:id="rId43"/>
        </w:object>
      </w:r>
    </w:p>
    <w:p w:rsidR="00AF6CA5" w:rsidRDefault="0073565C" w:rsidP="0073565C">
      <w:pPr>
        <w:ind w:left="360" w:firstLine="360"/>
        <w:jc w:val="both"/>
        <w:rPr>
          <w:rFonts w:ascii="Times New Roman" w:hAnsi="Times New Roman" w:cs="Times New Roman"/>
          <w:sz w:val="24"/>
          <w:szCs w:val="24"/>
        </w:rPr>
      </w:pPr>
      <w:r w:rsidRPr="0073565C">
        <w:rPr>
          <w:rFonts w:ascii="Times New Roman" w:hAnsi="Times New Roman" w:cs="Times New Roman"/>
          <w:sz w:val="24"/>
          <w:szCs w:val="24"/>
        </w:rPr>
        <w:t>Điểm này sẽ bị loại trừ khỏi quá trình tính toán nếu có ít nhất một trong các điều kiện này được đáp ứng</w:t>
      </w:r>
      <w:r w:rsidR="003D010D">
        <w:rPr>
          <w:rFonts w:ascii="Times New Roman" w:hAnsi="Times New Roman" w:cs="Times New Roman"/>
          <w:sz w:val="24"/>
          <w:szCs w:val="24"/>
        </w:rPr>
        <w:t xml:space="preserve">, nghĩa là </w:t>
      </w:r>
      <w:r w:rsidR="003D010D" w:rsidRPr="003D010D">
        <w:rPr>
          <w:rFonts w:ascii="Times New Roman" w:hAnsi="Times New Roman" w:cs="Times New Roman"/>
          <w:i/>
          <w:sz w:val="24"/>
          <w:szCs w:val="24"/>
        </w:rPr>
        <w:t>LMF(m,n)</w:t>
      </w:r>
      <w:r w:rsidR="003D010D">
        <w:rPr>
          <w:rFonts w:ascii="Times New Roman" w:hAnsi="Times New Roman" w:cs="Times New Roman"/>
          <w:sz w:val="24"/>
          <w:szCs w:val="24"/>
        </w:rPr>
        <w:t>=0</w:t>
      </w:r>
      <w:r w:rsidRPr="0073565C">
        <w:rPr>
          <w:rFonts w:ascii="Times New Roman" w:hAnsi="Times New Roman" w:cs="Times New Roman"/>
          <w:sz w:val="24"/>
          <w:szCs w:val="24"/>
        </w:rPr>
        <w:t>.</w:t>
      </w:r>
      <w:r w:rsidR="006506DD">
        <w:rPr>
          <w:rFonts w:ascii="Times New Roman" w:hAnsi="Times New Roman" w:cs="Times New Roman"/>
          <w:sz w:val="24"/>
          <w:szCs w:val="24"/>
        </w:rPr>
        <w:t xml:space="preserve"> Nếu không có điều kiện nào thỏa mãn thì</w:t>
      </w:r>
      <w:r w:rsidRPr="0073565C">
        <w:rPr>
          <w:rFonts w:ascii="Times New Roman" w:hAnsi="Times New Roman" w:cs="Times New Roman"/>
          <w:sz w:val="24"/>
          <w:szCs w:val="24"/>
        </w:rPr>
        <w:t xml:space="preserve"> LMF (m, n) được thiết lậ</w:t>
      </w:r>
      <w:r w:rsidR="001F0F9E">
        <w:rPr>
          <w:rFonts w:ascii="Times New Roman" w:hAnsi="Times New Roman" w:cs="Times New Roman"/>
          <w:sz w:val="24"/>
          <w:szCs w:val="24"/>
        </w:rPr>
        <w:t>p là 1,đ</w:t>
      </w:r>
      <w:r w:rsidRPr="0073565C">
        <w:rPr>
          <w:rFonts w:ascii="Times New Roman" w:hAnsi="Times New Roman" w:cs="Times New Roman"/>
          <w:sz w:val="24"/>
          <w:szCs w:val="24"/>
        </w:rPr>
        <w:t xml:space="preserve">iểm </w:t>
      </w:r>
      <w:r w:rsidR="001F0F9E">
        <w:rPr>
          <w:rFonts w:ascii="Times New Roman" w:hAnsi="Times New Roman" w:cs="Times New Roman"/>
          <w:sz w:val="24"/>
          <w:szCs w:val="24"/>
        </w:rPr>
        <w:t xml:space="preserve">lưới </w:t>
      </w:r>
      <w:r w:rsidRPr="0073565C">
        <w:rPr>
          <w:rFonts w:ascii="Times New Roman" w:hAnsi="Times New Roman" w:cs="Times New Roman"/>
          <w:sz w:val="24"/>
          <w:szCs w:val="24"/>
        </w:rPr>
        <w:t>sẽ được đưa vào miền tính toán</w:t>
      </w:r>
      <w:r w:rsidR="001F0F9E">
        <w:rPr>
          <w:rFonts w:ascii="Times New Roman" w:hAnsi="Times New Roman" w:cs="Times New Roman"/>
          <w:sz w:val="24"/>
          <w:szCs w:val="24"/>
        </w:rPr>
        <w:t xml:space="preserve">. </w:t>
      </w:r>
      <w:r w:rsidRPr="0073565C">
        <w:rPr>
          <w:rFonts w:ascii="Times New Roman" w:hAnsi="Times New Roman" w:cs="Times New Roman"/>
          <w:sz w:val="24"/>
          <w:szCs w:val="24"/>
        </w:rPr>
        <w:t>Quá trình</w:t>
      </w:r>
      <w:r w:rsidR="00294250">
        <w:rPr>
          <w:rFonts w:ascii="Times New Roman" w:hAnsi="Times New Roman" w:cs="Times New Roman"/>
          <w:sz w:val="24"/>
          <w:szCs w:val="24"/>
        </w:rPr>
        <w:t xml:space="preserve"> tính toán cho hàm LMF </w:t>
      </w:r>
      <w:r w:rsidRPr="0073565C">
        <w:rPr>
          <w:rFonts w:ascii="Times New Roman" w:hAnsi="Times New Roman" w:cs="Times New Roman"/>
          <w:sz w:val="24"/>
          <w:szCs w:val="24"/>
        </w:rPr>
        <w:t xml:space="preserve"> sẽ được lặp lại ở </w:t>
      </w:r>
      <w:r w:rsidR="00294250">
        <w:rPr>
          <w:rFonts w:ascii="Times New Roman" w:hAnsi="Times New Roman" w:cs="Times New Roman"/>
          <w:sz w:val="24"/>
          <w:szCs w:val="24"/>
        </w:rPr>
        <w:t>tất cả các bước tính cho tất cả các mắt lưới.</w:t>
      </w:r>
      <w:r w:rsidR="00294250" w:rsidRPr="0073565C">
        <w:rPr>
          <w:rFonts w:ascii="Times New Roman" w:hAnsi="Times New Roman" w:cs="Times New Roman"/>
          <w:sz w:val="24"/>
          <w:szCs w:val="24"/>
        </w:rPr>
        <w:t xml:space="preserve"> </w:t>
      </w:r>
    </w:p>
    <w:p w:rsidR="00A72B61" w:rsidRPr="00A72B61" w:rsidRDefault="00CE7B9E" w:rsidP="00A72B61">
      <w:pPr>
        <w:pStyle w:val="ListParagraph"/>
        <w:numPr>
          <w:ilvl w:val="1"/>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Biên của </w:t>
      </w:r>
      <w:r w:rsidR="00C331B0" w:rsidRPr="00C331B0">
        <w:rPr>
          <w:rFonts w:ascii="Times New Roman" w:hAnsi="Times New Roman" w:cs="Times New Roman"/>
          <w:b/>
          <w:sz w:val="24"/>
          <w:szCs w:val="24"/>
        </w:rPr>
        <w:t xml:space="preserve"> mô hình</w:t>
      </w:r>
    </w:p>
    <w:p w:rsidR="00C331B0" w:rsidRDefault="00C331B0" w:rsidP="00285DEE">
      <w:pPr>
        <w:ind w:left="360" w:firstLine="360"/>
        <w:jc w:val="both"/>
        <w:rPr>
          <w:rFonts w:ascii="Times New Roman" w:hAnsi="Times New Roman" w:cs="Times New Roman"/>
          <w:sz w:val="24"/>
          <w:szCs w:val="24"/>
        </w:rPr>
      </w:pPr>
      <w:r>
        <w:rPr>
          <w:rFonts w:ascii="Times New Roman" w:hAnsi="Times New Roman" w:cs="Times New Roman"/>
          <w:sz w:val="24"/>
          <w:szCs w:val="24"/>
        </w:rPr>
        <w:t xml:space="preserve">Trong nghiên cứu này chúng tôi sử dụng biên lưu lượng đầu vào tại trạm Sơn Tây các năm 2013 và 2014. Các biên đầu ra của mô hình là mực nước tại trạm Thượng Cát và Hưng Yên. Các biên lưu lượng và mực nước đều là số liệu thực đo do Viện Quy hoạch Thủy Lợi, Bộ Nông nghiệp và Phát triển nông thôn thu thập. </w:t>
      </w:r>
    </w:p>
    <w:p w:rsidR="00A27694" w:rsidRPr="00C25C23" w:rsidRDefault="00C25C23" w:rsidP="00C25C23">
      <w:pPr>
        <w:pStyle w:val="ListParagraph"/>
        <w:numPr>
          <w:ilvl w:val="0"/>
          <w:numId w:val="1"/>
        </w:numPr>
        <w:jc w:val="both"/>
        <w:rPr>
          <w:rFonts w:ascii="Times New Roman" w:hAnsi="Times New Roman" w:cs="Times New Roman"/>
          <w:b/>
          <w:sz w:val="24"/>
          <w:szCs w:val="24"/>
        </w:rPr>
      </w:pPr>
      <w:r w:rsidRPr="00C25C23">
        <w:rPr>
          <w:rFonts w:ascii="Times New Roman" w:hAnsi="Times New Roman" w:cs="Times New Roman"/>
          <w:b/>
          <w:sz w:val="24"/>
          <w:szCs w:val="24"/>
        </w:rPr>
        <w:t>HIỆU CHỈNH VÀ KIỂM ĐỊNH MÔ HÌNH</w:t>
      </w:r>
    </w:p>
    <w:p w:rsidR="00FC1D4C" w:rsidRPr="00A92E6F" w:rsidRDefault="000A50A8" w:rsidP="000813D0">
      <w:pPr>
        <w:ind w:left="360" w:firstLine="360"/>
        <w:jc w:val="both"/>
        <w:rPr>
          <w:rStyle w:val="fontstyle01"/>
          <w:rFonts w:ascii="Times New Roman" w:hAnsi="Times New Roman" w:cs="Times New Roman"/>
          <w:sz w:val="24"/>
        </w:rPr>
      </w:pPr>
      <w:r w:rsidRPr="00A92E6F">
        <w:rPr>
          <w:rStyle w:val="fontstyle01"/>
          <w:rFonts w:ascii="Times New Roman" w:hAnsi="Times New Roman" w:cs="Times New Roman"/>
          <w:sz w:val="24"/>
        </w:rPr>
        <w:t>Mô hình toán này được hiệu chỉnh và kiểm định với số liệu thực đo tại trạm Long Biên. Các thông số về sai số toàn phương trung bình (RMSE) và hệ số NASH được tính toán để đánh giá sự chính xác của mô hình.</w:t>
      </w:r>
      <w:r w:rsidR="00FC1D4C" w:rsidRPr="00A92E6F">
        <w:rPr>
          <w:rStyle w:val="fontstyle01"/>
          <w:rFonts w:ascii="Times New Roman" w:hAnsi="Times New Roman" w:cs="Times New Roman"/>
          <w:sz w:val="24"/>
        </w:rPr>
        <w:t xml:space="preserve"> </w:t>
      </w:r>
      <w:r w:rsidR="004A4779" w:rsidRPr="00A92E6F">
        <w:rPr>
          <w:rStyle w:val="fontstyle01"/>
          <w:rFonts w:ascii="Times New Roman" w:hAnsi="Times New Roman" w:cs="Times New Roman"/>
          <w:sz w:val="24"/>
        </w:rPr>
        <w:t xml:space="preserve">Hiệu chỉnh có 2 khoảng thời gian bao gồm:  từ 17/02/2013 đến 25/02/2013 và từ 02/08/2013 </w:t>
      </w:r>
      <w:r w:rsidR="00650D4E" w:rsidRPr="00A92E6F">
        <w:rPr>
          <w:rStyle w:val="fontstyle01"/>
          <w:rFonts w:ascii="Times New Roman" w:hAnsi="Times New Roman" w:cs="Times New Roman"/>
          <w:sz w:val="24"/>
        </w:rPr>
        <w:t>đến</w:t>
      </w:r>
      <w:r w:rsidR="004A4779" w:rsidRPr="00A92E6F">
        <w:rPr>
          <w:rStyle w:val="fontstyle01"/>
          <w:rFonts w:ascii="Times New Roman" w:hAnsi="Times New Roman" w:cs="Times New Roman"/>
          <w:sz w:val="24"/>
        </w:rPr>
        <w:t xml:space="preserve"> 16/08/2013. Kiểm định mô hình từ 23</w:t>
      </w:r>
      <w:r w:rsidR="00650D4E" w:rsidRPr="00A92E6F">
        <w:rPr>
          <w:rStyle w:val="fontstyle01"/>
          <w:rFonts w:ascii="Times New Roman" w:hAnsi="Times New Roman" w:cs="Times New Roman"/>
          <w:sz w:val="24"/>
        </w:rPr>
        <w:t>/</w:t>
      </w:r>
      <w:r w:rsidR="004A4779" w:rsidRPr="00A92E6F">
        <w:rPr>
          <w:rStyle w:val="fontstyle01"/>
          <w:rFonts w:ascii="Times New Roman" w:hAnsi="Times New Roman" w:cs="Times New Roman"/>
          <w:sz w:val="24"/>
        </w:rPr>
        <w:t>01</w:t>
      </w:r>
      <w:r w:rsidR="00650D4E" w:rsidRPr="00A92E6F">
        <w:rPr>
          <w:rStyle w:val="fontstyle01"/>
          <w:rFonts w:ascii="Times New Roman" w:hAnsi="Times New Roman" w:cs="Times New Roman"/>
          <w:sz w:val="24"/>
        </w:rPr>
        <w:t>/2014 đến</w:t>
      </w:r>
      <w:r w:rsidR="004A4779" w:rsidRPr="00A92E6F">
        <w:rPr>
          <w:rStyle w:val="fontstyle01"/>
          <w:rFonts w:ascii="Times New Roman" w:hAnsi="Times New Roman" w:cs="Times New Roman"/>
          <w:sz w:val="24"/>
        </w:rPr>
        <w:t xml:space="preserve"> 01</w:t>
      </w:r>
      <w:r w:rsidR="00650D4E" w:rsidRPr="00A92E6F">
        <w:rPr>
          <w:rStyle w:val="fontstyle01"/>
          <w:rFonts w:ascii="Times New Roman" w:hAnsi="Times New Roman" w:cs="Times New Roman"/>
          <w:sz w:val="24"/>
        </w:rPr>
        <w:t>/</w:t>
      </w:r>
      <w:r w:rsidR="004A4779" w:rsidRPr="00A92E6F">
        <w:rPr>
          <w:rStyle w:val="fontstyle01"/>
          <w:rFonts w:ascii="Times New Roman" w:hAnsi="Times New Roman" w:cs="Times New Roman"/>
          <w:sz w:val="24"/>
        </w:rPr>
        <w:t>02</w:t>
      </w:r>
      <w:r w:rsidR="00650D4E" w:rsidRPr="00A92E6F">
        <w:rPr>
          <w:rStyle w:val="fontstyle01"/>
          <w:rFonts w:ascii="Times New Roman" w:hAnsi="Times New Roman" w:cs="Times New Roman"/>
          <w:sz w:val="24"/>
        </w:rPr>
        <w:t>/2014</w:t>
      </w:r>
      <w:r w:rsidR="004A4779" w:rsidRPr="00A92E6F">
        <w:rPr>
          <w:rStyle w:val="fontstyle01"/>
          <w:rFonts w:ascii="Times New Roman" w:hAnsi="Times New Roman" w:cs="Times New Roman"/>
          <w:sz w:val="24"/>
        </w:rPr>
        <w:t xml:space="preserve"> và từ 02</w:t>
      </w:r>
      <w:r w:rsidR="00650D4E" w:rsidRPr="00A92E6F">
        <w:rPr>
          <w:rStyle w:val="fontstyle01"/>
          <w:rFonts w:ascii="Times New Roman" w:hAnsi="Times New Roman" w:cs="Times New Roman"/>
          <w:sz w:val="24"/>
        </w:rPr>
        <w:t>/</w:t>
      </w:r>
      <w:r w:rsidR="004A4779" w:rsidRPr="00A92E6F">
        <w:rPr>
          <w:rStyle w:val="fontstyle01"/>
          <w:rFonts w:ascii="Times New Roman" w:hAnsi="Times New Roman" w:cs="Times New Roman"/>
          <w:sz w:val="24"/>
        </w:rPr>
        <w:t>07</w:t>
      </w:r>
      <w:r w:rsidR="00D070BE" w:rsidRPr="00A92E6F">
        <w:rPr>
          <w:rStyle w:val="fontstyle01"/>
          <w:rFonts w:ascii="Times New Roman" w:hAnsi="Times New Roman" w:cs="Times New Roman"/>
          <w:sz w:val="24"/>
        </w:rPr>
        <w:t>/2014 đến 10</w:t>
      </w:r>
      <w:r w:rsidR="00650D4E" w:rsidRPr="00A92E6F">
        <w:rPr>
          <w:rStyle w:val="fontstyle01"/>
          <w:rFonts w:ascii="Times New Roman" w:hAnsi="Times New Roman" w:cs="Times New Roman"/>
          <w:sz w:val="24"/>
        </w:rPr>
        <w:t>/07/2014.</w:t>
      </w:r>
      <w:r w:rsidR="004A4779" w:rsidRPr="00A92E6F">
        <w:rPr>
          <w:rStyle w:val="fontstyle01"/>
          <w:rFonts w:ascii="Times New Roman" w:hAnsi="Times New Roman" w:cs="Times New Roman"/>
          <w:sz w:val="24"/>
        </w:rPr>
        <w:t xml:space="preserve"> </w:t>
      </w:r>
    </w:p>
    <w:p w:rsidR="00902BE0" w:rsidRPr="00A92E6F" w:rsidRDefault="00902BE0" w:rsidP="000813D0">
      <w:pPr>
        <w:ind w:left="360" w:firstLine="360"/>
        <w:jc w:val="both"/>
        <w:rPr>
          <w:rStyle w:val="fontstyle01"/>
          <w:rFonts w:ascii="Times New Roman" w:hAnsi="Times New Roman" w:cs="Times New Roman"/>
          <w:sz w:val="24"/>
        </w:rPr>
      </w:pPr>
      <w:r w:rsidRPr="00A92E6F">
        <w:rPr>
          <w:rStyle w:val="fontstyle01"/>
          <w:rFonts w:ascii="Times New Roman" w:hAnsi="Times New Roman" w:cs="Times New Roman"/>
          <w:sz w:val="24"/>
        </w:rPr>
        <w:t xml:space="preserve">Bảng 1 cho thấy kết quả hiệu chỉnh là rất tốt với hệ số RMSE chỉ từ 0.06 </w:t>
      </w:r>
      <w:r w:rsidR="00EC5307" w:rsidRPr="00A92E6F">
        <w:rPr>
          <w:rStyle w:val="fontstyle01"/>
          <w:rFonts w:ascii="Times New Roman" w:hAnsi="Times New Roman" w:cs="Times New Roman"/>
          <w:sz w:val="24"/>
        </w:rPr>
        <w:t>và</w:t>
      </w:r>
      <w:r w:rsidRPr="00A92E6F">
        <w:rPr>
          <w:rStyle w:val="fontstyle01"/>
          <w:rFonts w:ascii="Times New Roman" w:hAnsi="Times New Roman" w:cs="Times New Roman"/>
          <w:sz w:val="24"/>
        </w:rPr>
        <w:t xml:space="preserve"> 0.14</w:t>
      </w:r>
      <w:r w:rsidR="00EC5307" w:rsidRPr="00A92E6F">
        <w:rPr>
          <w:rStyle w:val="fontstyle01"/>
          <w:rFonts w:ascii="Times New Roman" w:hAnsi="Times New Roman" w:cs="Times New Roman"/>
          <w:sz w:val="24"/>
        </w:rPr>
        <w:t xml:space="preserve"> cho 2 giai đoạn, </w:t>
      </w:r>
      <w:r w:rsidRPr="00A92E6F">
        <w:rPr>
          <w:rStyle w:val="fontstyle01"/>
          <w:rFonts w:ascii="Times New Roman" w:hAnsi="Times New Roman" w:cs="Times New Roman"/>
          <w:sz w:val="24"/>
        </w:rPr>
        <w:t xml:space="preserve">hệ số NASH rất cao 0.98 và 0.94. </w:t>
      </w:r>
      <w:r w:rsidR="00EC5307" w:rsidRPr="00A92E6F">
        <w:rPr>
          <w:rStyle w:val="fontstyle01"/>
          <w:rFonts w:ascii="Times New Roman" w:hAnsi="Times New Roman" w:cs="Times New Roman"/>
          <w:sz w:val="24"/>
        </w:rPr>
        <w:t xml:space="preserve">Trong hình </w:t>
      </w:r>
      <w:r w:rsidR="00C40DF5">
        <w:rPr>
          <w:rStyle w:val="fontstyle01"/>
          <w:rFonts w:ascii="Times New Roman" w:hAnsi="Times New Roman" w:cs="Times New Roman"/>
          <w:sz w:val="24"/>
        </w:rPr>
        <w:t>4 và 5</w:t>
      </w:r>
      <w:r w:rsidR="00EC5307" w:rsidRPr="00A92E6F">
        <w:rPr>
          <w:rStyle w:val="fontstyle01"/>
          <w:rFonts w:ascii="Times New Roman" w:hAnsi="Times New Roman" w:cs="Times New Roman"/>
          <w:sz w:val="24"/>
        </w:rPr>
        <w:t xml:space="preserve"> cho thấy quá trình mực nước giữa thực đo và tính toán rất sát nhau. </w:t>
      </w:r>
      <w:r w:rsidR="001C27A4" w:rsidRPr="00A92E6F">
        <w:rPr>
          <w:rStyle w:val="fontstyle01"/>
          <w:rFonts w:ascii="Times New Roman" w:hAnsi="Times New Roman" w:cs="Times New Roman"/>
          <w:sz w:val="24"/>
        </w:rPr>
        <w:t xml:space="preserve">Những kết quả trên cho thấy kết quả tính của mô hình là rất đáng tin cậy. </w:t>
      </w:r>
    </w:p>
    <w:p w:rsidR="001C27A4" w:rsidRDefault="001C27A4" w:rsidP="000813D0">
      <w:pPr>
        <w:ind w:left="360" w:firstLine="360"/>
        <w:jc w:val="both"/>
        <w:rPr>
          <w:rStyle w:val="fontstyle01"/>
          <w:rFonts w:ascii="Times New Roman" w:hAnsi="Times New Roman" w:cs="Times New Roman"/>
          <w:sz w:val="24"/>
        </w:rPr>
      </w:pPr>
      <w:r w:rsidRPr="00A92E6F">
        <w:rPr>
          <w:rStyle w:val="fontstyle01"/>
          <w:rFonts w:ascii="Times New Roman" w:hAnsi="Times New Roman" w:cs="Times New Roman"/>
          <w:sz w:val="24"/>
        </w:rPr>
        <w:t>Kết quả kiểm định trong bảng 1</w:t>
      </w:r>
      <w:r w:rsidR="00432514" w:rsidRPr="00A92E6F">
        <w:rPr>
          <w:rStyle w:val="fontstyle01"/>
          <w:rFonts w:ascii="Times New Roman" w:hAnsi="Times New Roman" w:cs="Times New Roman"/>
          <w:sz w:val="24"/>
        </w:rPr>
        <w:t xml:space="preserve"> </w:t>
      </w:r>
      <w:r w:rsidRPr="00A92E6F">
        <w:rPr>
          <w:rStyle w:val="fontstyle01"/>
          <w:rFonts w:ascii="Times New Roman" w:hAnsi="Times New Roman" w:cs="Times New Roman"/>
          <w:sz w:val="24"/>
        </w:rPr>
        <w:t xml:space="preserve">cho thấy sự chính xác của mô hình. </w:t>
      </w:r>
      <w:r w:rsidR="006F2882" w:rsidRPr="00A92E6F">
        <w:rPr>
          <w:rStyle w:val="fontstyle01"/>
          <w:rFonts w:ascii="Times New Roman" w:hAnsi="Times New Roman" w:cs="Times New Roman"/>
          <w:sz w:val="24"/>
        </w:rPr>
        <w:t>Với sai số toàn phương trung bình chỉ 0.05 và 0.17 cho mỗi giao đoạn</w:t>
      </w:r>
      <w:r w:rsidR="00B9383E" w:rsidRPr="00A92E6F">
        <w:rPr>
          <w:rStyle w:val="fontstyle01"/>
          <w:rFonts w:ascii="Times New Roman" w:hAnsi="Times New Roman" w:cs="Times New Roman"/>
          <w:sz w:val="24"/>
        </w:rPr>
        <w:t>,</w:t>
      </w:r>
      <w:r w:rsidR="006F2882" w:rsidRPr="00A92E6F">
        <w:rPr>
          <w:rStyle w:val="fontstyle01"/>
          <w:rFonts w:ascii="Times New Roman" w:hAnsi="Times New Roman" w:cs="Times New Roman"/>
          <w:sz w:val="24"/>
        </w:rPr>
        <w:t xml:space="preserve"> hệ số NASH </w:t>
      </w:r>
      <w:r w:rsidR="00EF0336" w:rsidRPr="00A92E6F">
        <w:rPr>
          <w:rStyle w:val="fontstyle01"/>
          <w:rFonts w:ascii="Times New Roman" w:hAnsi="Times New Roman" w:cs="Times New Roman"/>
          <w:sz w:val="24"/>
        </w:rPr>
        <w:t xml:space="preserve">là </w:t>
      </w:r>
      <w:r w:rsidR="006F2882" w:rsidRPr="00A92E6F">
        <w:rPr>
          <w:rStyle w:val="fontstyle01"/>
          <w:rFonts w:ascii="Times New Roman" w:hAnsi="Times New Roman" w:cs="Times New Roman"/>
          <w:sz w:val="24"/>
        </w:rPr>
        <w:t>0.96 và 0.99</w:t>
      </w:r>
      <w:r w:rsidR="005829EC" w:rsidRPr="00A92E6F">
        <w:rPr>
          <w:rStyle w:val="fontstyle01"/>
          <w:rFonts w:ascii="Times New Roman" w:hAnsi="Times New Roman" w:cs="Times New Roman"/>
          <w:sz w:val="24"/>
        </w:rPr>
        <w:t>.</w:t>
      </w:r>
      <w:r w:rsidR="00C40DF5">
        <w:rPr>
          <w:rStyle w:val="fontstyle01"/>
          <w:rFonts w:ascii="Times New Roman" w:hAnsi="Times New Roman" w:cs="Times New Roman"/>
          <w:sz w:val="24"/>
        </w:rPr>
        <w:t xml:space="preserve"> Hình 6 và 7</w:t>
      </w:r>
      <w:r w:rsidR="0050608C" w:rsidRPr="00A92E6F">
        <w:rPr>
          <w:rStyle w:val="fontstyle01"/>
          <w:rFonts w:ascii="Times New Roman" w:hAnsi="Times New Roman" w:cs="Times New Roman"/>
          <w:sz w:val="24"/>
        </w:rPr>
        <w:t xml:space="preserve"> cho thấy sự tương quan tốt giữa kết quả thực đo và tính toán. </w:t>
      </w:r>
    </w:p>
    <w:p w:rsidR="00971B8B" w:rsidRPr="00A92E6F" w:rsidRDefault="00971B8B" w:rsidP="00971B8B">
      <w:pPr>
        <w:ind w:left="360" w:firstLine="360"/>
        <w:jc w:val="center"/>
        <w:rPr>
          <w:rStyle w:val="fontstyle01"/>
          <w:rFonts w:ascii="Times New Roman" w:hAnsi="Times New Roman" w:cs="Times New Roman"/>
          <w:i/>
          <w:sz w:val="24"/>
        </w:rPr>
      </w:pPr>
      <w:r w:rsidRPr="00A92E6F">
        <w:rPr>
          <w:rStyle w:val="fontstyle01"/>
          <w:rFonts w:ascii="Times New Roman" w:hAnsi="Times New Roman" w:cs="Times New Roman"/>
          <w:i/>
          <w:sz w:val="24"/>
        </w:rPr>
        <w:t>Bảng 1: Kết quả hiệu chỉnh và kiểm định mô hình</w:t>
      </w:r>
    </w:p>
    <w:tbl>
      <w:tblPr>
        <w:tblW w:w="495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312"/>
        <w:gridCol w:w="889"/>
        <w:gridCol w:w="890"/>
        <w:gridCol w:w="890"/>
        <w:gridCol w:w="1313"/>
        <w:gridCol w:w="890"/>
        <w:gridCol w:w="890"/>
        <w:gridCol w:w="890"/>
      </w:tblGrid>
      <w:tr w:rsidR="00971B8B" w:rsidRPr="002D2196" w:rsidTr="00A603D5">
        <w:trPr>
          <w:trHeight w:val="744"/>
        </w:trPr>
        <w:tc>
          <w:tcPr>
            <w:tcW w:w="644" w:type="pct"/>
            <w:vMerge w:val="restart"/>
            <w:shd w:val="clear" w:color="auto" w:fill="auto"/>
            <w:noWrap/>
            <w:vAlign w:val="center"/>
            <w:hideMark/>
          </w:tcPr>
          <w:p w:rsidR="00971B8B" w:rsidRPr="002D2196"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Trạm</w:t>
            </w:r>
          </w:p>
        </w:tc>
        <w:tc>
          <w:tcPr>
            <w:tcW w:w="2178" w:type="pct"/>
            <w:gridSpan w:val="4"/>
            <w:shd w:val="clear" w:color="auto" w:fill="auto"/>
            <w:noWrap/>
            <w:vAlign w:val="center"/>
            <w:hideMark/>
          </w:tcPr>
          <w:p w:rsidR="00971B8B" w:rsidRPr="002D2196" w:rsidRDefault="00971B8B" w:rsidP="00A603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Năm 2013 –H</w:t>
            </w:r>
            <w:r w:rsidRPr="002D2196">
              <w:rPr>
                <w:rFonts w:ascii="Times New Roman" w:eastAsia="Times New Roman" w:hAnsi="Times New Roman" w:cs="Times New Roman"/>
                <w:color w:val="000000"/>
                <w:sz w:val="24"/>
                <w:szCs w:val="24"/>
              </w:rPr>
              <w:t>iệu chỉnh</w:t>
            </w:r>
          </w:p>
        </w:tc>
        <w:tc>
          <w:tcPr>
            <w:tcW w:w="2178" w:type="pct"/>
            <w:gridSpan w:val="4"/>
            <w:shd w:val="clear" w:color="auto" w:fill="auto"/>
            <w:noWrap/>
            <w:vAlign w:val="center"/>
            <w:hideMark/>
          </w:tcPr>
          <w:p w:rsidR="00971B8B" w:rsidRPr="002D2196"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Năm 2014 –Kiểm định</w:t>
            </w:r>
          </w:p>
        </w:tc>
      </w:tr>
      <w:tr w:rsidR="00971B8B" w:rsidRPr="002D2196" w:rsidTr="00A603D5">
        <w:trPr>
          <w:trHeight w:val="744"/>
        </w:trPr>
        <w:tc>
          <w:tcPr>
            <w:tcW w:w="644" w:type="pct"/>
            <w:vMerge/>
            <w:vAlign w:val="center"/>
            <w:hideMark/>
          </w:tcPr>
          <w:p w:rsidR="00971B8B" w:rsidRPr="002D2196" w:rsidRDefault="00971B8B" w:rsidP="00A603D5">
            <w:pPr>
              <w:spacing w:after="0" w:line="240" w:lineRule="auto"/>
              <w:rPr>
                <w:rFonts w:ascii="Times New Roman" w:eastAsia="Times New Roman" w:hAnsi="Times New Roman" w:cs="Times New Roman"/>
                <w:color w:val="000000"/>
                <w:sz w:val="24"/>
                <w:szCs w:val="24"/>
              </w:rPr>
            </w:pPr>
          </w:p>
        </w:tc>
        <w:tc>
          <w:tcPr>
            <w:tcW w:w="1204" w:type="pct"/>
            <w:gridSpan w:val="2"/>
            <w:shd w:val="clear" w:color="auto" w:fill="auto"/>
            <w:noWrap/>
            <w:vAlign w:val="center"/>
            <w:hideMark/>
          </w:tcPr>
          <w:p w:rsidR="00971B8B"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 xml:space="preserve">Giai đoạn 1 </w:t>
            </w:r>
          </w:p>
          <w:p w:rsidR="00971B8B" w:rsidRPr="002D2196"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17/2 - 25/2</w:t>
            </w:r>
          </w:p>
        </w:tc>
        <w:tc>
          <w:tcPr>
            <w:tcW w:w="974" w:type="pct"/>
            <w:gridSpan w:val="2"/>
            <w:shd w:val="clear" w:color="auto" w:fill="auto"/>
            <w:noWrap/>
            <w:vAlign w:val="center"/>
            <w:hideMark/>
          </w:tcPr>
          <w:p w:rsidR="00971B8B"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 xml:space="preserve">Giai đoạn 2 </w:t>
            </w:r>
          </w:p>
          <w:p w:rsidR="00971B8B" w:rsidRPr="002D2196"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rPr>
              <w:t xml:space="preserve"> </w:t>
            </w:r>
            <w:r w:rsidRPr="002D2196">
              <w:rPr>
                <w:rFonts w:ascii="Times New Roman" w:eastAsia="Times New Roman" w:hAnsi="Times New Roman" w:cs="Times New Roman"/>
                <w:color w:val="000000"/>
                <w:sz w:val="24"/>
                <w:szCs w:val="24"/>
              </w:rPr>
              <w:t>-16/8</w:t>
            </w:r>
          </w:p>
        </w:tc>
        <w:tc>
          <w:tcPr>
            <w:tcW w:w="1204" w:type="pct"/>
            <w:gridSpan w:val="2"/>
            <w:shd w:val="clear" w:color="auto" w:fill="auto"/>
            <w:noWrap/>
            <w:vAlign w:val="center"/>
            <w:hideMark/>
          </w:tcPr>
          <w:p w:rsidR="00971B8B"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 xml:space="preserve">Giai đoạn 1 </w:t>
            </w:r>
          </w:p>
          <w:p w:rsidR="00971B8B" w:rsidRPr="002D2196"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23/1 - 1/2</w:t>
            </w:r>
          </w:p>
        </w:tc>
        <w:tc>
          <w:tcPr>
            <w:tcW w:w="974" w:type="pct"/>
            <w:gridSpan w:val="2"/>
            <w:shd w:val="clear" w:color="auto" w:fill="auto"/>
            <w:noWrap/>
            <w:vAlign w:val="center"/>
            <w:hideMark/>
          </w:tcPr>
          <w:p w:rsidR="00971B8B"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 xml:space="preserve">Giai đoạn 2 </w:t>
            </w:r>
          </w:p>
          <w:p w:rsidR="00971B8B" w:rsidRPr="002D2196"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2/7 -10/7</w:t>
            </w:r>
          </w:p>
        </w:tc>
      </w:tr>
      <w:tr w:rsidR="00971B8B" w:rsidRPr="002D2196" w:rsidTr="00A603D5">
        <w:trPr>
          <w:trHeight w:val="324"/>
        </w:trPr>
        <w:tc>
          <w:tcPr>
            <w:tcW w:w="644" w:type="pct"/>
            <w:vMerge/>
            <w:vAlign w:val="center"/>
            <w:hideMark/>
          </w:tcPr>
          <w:p w:rsidR="00971B8B" w:rsidRPr="002D2196" w:rsidRDefault="00971B8B" w:rsidP="00A603D5">
            <w:pPr>
              <w:spacing w:after="0" w:line="240" w:lineRule="auto"/>
              <w:rPr>
                <w:rFonts w:ascii="Times New Roman" w:eastAsia="Times New Roman" w:hAnsi="Times New Roman" w:cs="Times New Roman"/>
                <w:color w:val="000000"/>
                <w:sz w:val="24"/>
                <w:szCs w:val="24"/>
              </w:rPr>
            </w:pPr>
          </w:p>
        </w:tc>
        <w:tc>
          <w:tcPr>
            <w:tcW w:w="717" w:type="pct"/>
            <w:shd w:val="clear" w:color="auto" w:fill="auto"/>
            <w:vAlign w:val="center"/>
            <w:hideMark/>
          </w:tcPr>
          <w:p w:rsidR="00971B8B" w:rsidRPr="002D2196"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RMSE</w:t>
            </w:r>
          </w:p>
        </w:tc>
        <w:tc>
          <w:tcPr>
            <w:tcW w:w="487" w:type="pct"/>
            <w:shd w:val="clear" w:color="auto" w:fill="auto"/>
            <w:noWrap/>
            <w:vAlign w:val="center"/>
            <w:hideMark/>
          </w:tcPr>
          <w:p w:rsidR="00971B8B" w:rsidRPr="002D2196"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NASH</w:t>
            </w:r>
          </w:p>
        </w:tc>
        <w:tc>
          <w:tcPr>
            <w:tcW w:w="487" w:type="pct"/>
            <w:shd w:val="clear" w:color="auto" w:fill="auto"/>
            <w:vAlign w:val="center"/>
            <w:hideMark/>
          </w:tcPr>
          <w:p w:rsidR="00971B8B" w:rsidRPr="002D2196"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RMSE</w:t>
            </w:r>
          </w:p>
        </w:tc>
        <w:tc>
          <w:tcPr>
            <w:tcW w:w="487" w:type="pct"/>
            <w:shd w:val="clear" w:color="auto" w:fill="auto"/>
            <w:noWrap/>
            <w:vAlign w:val="center"/>
            <w:hideMark/>
          </w:tcPr>
          <w:p w:rsidR="00971B8B" w:rsidRPr="002D2196"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NASH</w:t>
            </w:r>
          </w:p>
        </w:tc>
        <w:tc>
          <w:tcPr>
            <w:tcW w:w="717" w:type="pct"/>
            <w:shd w:val="clear" w:color="auto" w:fill="auto"/>
            <w:vAlign w:val="center"/>
            <w:hideMark/>
          </w:tcPr>
          <w:p w:rsidR="00971B8B" w:rsidRPr="002D2196"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RMSE</w:t>
            </w:r>
          </w:p>
        </w:tc>
        <w:tc>
          <w:tcPr>
            <w:tcW w:w="487" w:type="pct"/>
            <w:shd w:val="clear" w:color="auto" w:fill="auto"/>
            <w:noWrap/>
            <w:vAlign w:val="center"/>
            <w:hideMark/>
          </w:tcPr>
          <w:p w:rsidR="00971B8B" w:rsidRPr="002D2196"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NASH</w:t>
            </w:r>
          </w:p>
        </w:tc>
        <w:tc>
          <w:tcPr>
            <w:tcW w:w="487" w:type="pct"/>
            <w:shd w:val="clear" w:color="auto" w:fill="auto"/>
            <w:vAlign w:val="center"/>
            <w:hideMark/>
          </w:tcPr>
          <w:p w:rsidR="00971B8B" w:rsidRPr="002D2196"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RMSE</w:t>
            </w:r>
          </w:p>
        </w:tc>
        <w:tc>
          <w:tcPr>
            <w:tcW w:w="487" w:type="pct"/>
            <w:shd w:val="clear" w:color="auto" w:fill="auto"/>
            <w:noWrap/>
            <w:vAlign w:val="center"/>
            <w:hideMark/>
          </w:tcPr>
          <w:p w:rsidR="00971B8B" w:rsidRPr="002D2196"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NASH</w:t>
            </w:r>
          </w:p>
        </w:tc>
      </w:tr>
      <w:tr w:rsidR="00971B8B" w:rsidRPr="002D2196" w:rsidTr="00A603D5">
        <w:trPr>
          <w:trHeight w:val="324"/>
        </w:trPr>
        <w:tc>
          <w:tcPr>
            <w:tcW w:w="644" w:type="pct"/>
            <w:shd w:val="clear" w:color="auto" w:fill="auto"/>
            <w:noWrap/>
            <w:vAlign w:val="center"/>
            <w:hideMark/>
          </w:tcPr>
          <w:p w:rsidR="00971B8B" w:rsidRPr="002D2196"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Long Biên</w:t>
            </w:r>
          </w:p>
        </w:tc>
        <w:tc>
          <w:tcPr>
            <w:tcW w:w="717" w:type="pct"/>
            <w:shd w:val="clear" w:color="auto" w:fill="auto"/>
            <w:vAlign w:val="center"/>
            <w:hideMark/>
          </w:tcPr>
          <w:p w:rsidR="00971B8B" w:rsidRPr="002D2196"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0.06</w:t>
            </w:r>
          </w:p>
        </w:tc>
        <w:tc>
          <w:tcPr>
            <w:tcW w:w="487" w:type="pct"/>
            <w:shd w:val="clear" w:color="auto" w:fill="auto"/>
            <w:noWrap/>
            <w:vAlign w:val="center"/>
            <w:hideMark/>
          </w:tcPr>
          <w:p w:rsidR="00971B8B" w:rsidRPr="002D2196"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0.98</w:t>
            </w:r>
          </w:p>
        </w:tc>
        <w:tc>
          <w:tcPr>
            <w:tcW w:w="487" w:type="pct"/>
            <w:shd w:val="clear" w:color="auto" w:fill="auto"/>
            <w:vAlign w:val="center"/>
            <w:hideMark/>
          </w:tcPr>
          <w:p w:rsidR="00971B8B" w:rsidRPr="002D2196"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0.14</w:t>
            </w:r>
          </w:p>
        </w:tc>
        <w:tc>
          <w:tcPr>
            <w:tcW w:w="487" w:type="pct"/>
            <w:shd w:val="clear" w:color="auto" w:fill="auto"/>
            <w:noWrap/>
            <w:vAlign w:val="center"/>
            <w:hideMark/>
          </w:tcPr>
          <w:p w:rsidR="00971B8B" w:rsidRPr="002D2196"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0.94</w:t>
            </w:r>
          </w:p>
        </w:tc>
        <w:tc>
          <w:tcPr>
            <w:tcW w:w="717" w:type="pct"/>
            <w:shd w:val="clear" w:color="auto" w:fill="auto"/>
            <w:vAlign w:val="center"/>
            <w:hideMark/>
          </w:tcPr>
          <w:p w:rsidR="00971B8B" w:rsidRPr="002D2196"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0.05</w:t>
            </w:r>
          </w:p>
        </w:tc>
        <w:tc>
          <w:tcPr>
            <w:tcW w:w="487" w:type="pct"/>
            <w:shd w:val="clear" w:color="auto" w:fill="auto"/>
            <w:noWrap/>
            <w:vAlign w:val="center"/>
            <w:hideMark/>
          </w:tcPr>
          <w:p w:rsidR="00971B8B" w:rsidRPr="002D2196"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0.99</w:t>
            </w:r>
          </w:p>
        </w:tc>
        <w:tc>
          <w:tcPr>
            <w:tcW w:w="487" w:type="pct"/>
            <w:shd w:val="clear" w:color="auto" w:fill="auto"/>
            <w:vAlign w:val="center"/>
            <w:hideMark/>
          </w:tcPr>
          <w:p w:rsidR="00971B8B" w:rsidRPr="002D2196"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0.17</w:t>
            </w:r>
          </w:p>
        </w:tc>
        <w:tc>
          <w:tcPr>
            <w:tcW w:w="487" w:type="pct"/>
            <w:shd w:val="clear" w:color="auto" w:fill="auto"/>
            <w:noWrap/>
            <w:vAlign w:val="center"/>
            <w:hideMark/>
          </w:tcPr>
          <w:p w:rsidR="00971B8B" w:rsidRPr="002D2196" w:rsidRDefault="00971B8B" w:rsidP="00A603D5">
            <w:pPr>
              <w:spacing w:after="0" w:line="240" w:lineRule="auto"/>
              <w:jc w:val="center"/>
              <w:rPr>
                <w:rFonts w:ascii="Times New Roman" w:eastAsia="Times New Roman" w:hAnsi="Times New Roman" w:cs="Times New Roman"/>
                <w:color w:val="000000"/>
                <w:sz w:val="24"/>
                <w:szCs w:val="24"/>
              </w:rPr>
            </w:pPr>
            <w:r w:rsidRPr="002D2196">
              <w:rPr>
                <w:rFonts w:ascii="Times New Roman" w:eastAsia="Times New Roman" w:hAnsi="Times New Roman" w:cs="Times New Roman"/>
                <w:color w:val="000000"/>
                <w:sz w:val="24"/>
                <w:szCs w:val="24"/>
              </w:rPr>
              <w:t>0.96</w:t>
            </w:r>
          </w:p>
        </w:tc>
      </w:tr>
    </w:tbl>
    <w:p w:rsidR="00045831" w:rsidRDefault="00045831" w:rsidP="00971B8B">
      <w:pPr>
        <w:ind w:left="360"/>
        <w:jc w:val="both"/>
        <w:rPr>
          <w:rFonts w:ascii="Times New Roman" w:hAnsi="Times New Roman" w:cs="Times New Roman"/>
          <w:sz w:val="24"/>
          <w:szCs w:val="24"/>
        </w:rPr>
      </w:pPr>
    </w:p>
    <w:p w:rsidR="00971B8B" w:rsidRDefault="00971B8B" w:rsidP="00971B8B">
      <w:pPr>
        <w:ind w:left="360"/>
        <w:jc w:val="both"/>
        <w:rPr>
          <w:rFonts w:ascii="Times New Roman" w:hAnsi="Times New Roman" w:cs="Times New Roman"/>
          <w:sz w:val="24"/>
          <w:szCs w:val="24"/>
        </w:rPr>
      </w:pPr>
      <w:r>
        <w:rPr>
          <w:rFonts w:ascii="Times New Roman" w:hAnsi="Times New Roman" w:cs="Times New Roman"/>
          <w:noProof/>
          <w:sz w:val="24"/>
          <w:szCs w:val="24"/>
          <w:lang w:val="vi-VN" w:eastAsia="vi-VN"/>
        </w:rPr>
        <w:drawing>
          <wp:inline distT="0" distB="0" distL="0" distR="0">
            <wp:extent cx="3821105" cy="1534886"/>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bration1.emf"/>
                    <pic:cNvPicPr/>
                  </pic:nvPicPr>
                  <pic:blipFill rotWithShape="1">
                    <a:blip r:embed="rId44" cstate="print">
                      <a:extLst>
                        <a:ext uri="{28A0092B-C50C-407E-A947-70E740481C1C}">
                          <a14:useLocalDpi xmlns:a14="http://schemas.microsoft.com/office/drawing/2010/main" val="0"/>
                        </a:ext>
                      </a:extLst>
                    </a:blip>
                    <a:srcRect t="4687" r="2101"/>
                    <a:stretch/>
                  </pic:blipFill>
                  <pic:spPr bwMode="auto">
                    <a:xfrm>
                      <a:off x="0" y="0"/>
                      <a:ext cx="3852018" cy="1547303"/>
                    </a:xfrm>
                    <a:prstGeom prst="rect">
                      <a:avLst/>
                    </a:prstGeom>
                    <a:ln>
                      <a:noFill/>
                    </a:ln>
                    <a:extLst>
                      <a:ext uri="{53640926-AAD7-44D8-BBD7-CCE9431645EC}">
                        <a14:shadowObscured xmlns:a14="http://schemas.microsoft.com/office/drawing/2010/main"/>
                      </a:ext>
                    </a:extLst>
                  </pic:spPr>
                </pic:pic>
              </a:graphicData>
            </a:graphic>
          </wp:inline>
        </w:drawing>
      </w:r>
    </w:p>
    <w:p w:rsidR="00971B8B" w:rsidRPr="002E0650" w:rsidRDefault="00971B8B" w:rsidP="00971B8B">
      <w:pPr>
        <w:ind w:left="360"/>
        <w:jc w:val="both"/>
        <w:rPr>
          <w:rFonts w:ascii="Times New Roman" w:hAnsi="Times New Roman" w:cs="Times New Roman"/>
          <w:i/>
          <w:sz w:val="24"/>
          <w:szCs w:val="24"/>
        </w:rPr>
      </w:pPr>
      <w:r w:rsidRPr="002E0650">
        <w:rPr>
          <w:rFonts w:ascii="Times New Roman" w:hAnsi="Times New Roman" w:cs="Times New Roman"/>
          <w:i/>
          <w:sz w:val="24"/>
          <w:szCs w:val="24"/>
        </w:rPr>
        <w:t xml:space="preserve">Hình </w:t>
      </w:r>
      <w:r w:rsidR="00C40DF5">
        <w:rPr>
          <w:rFonts w:ascii="Times New Roman" w:hAnsi="Times New Roman" w:cs="Times New Roman"/>
          <w:i/>
          <w:sz w:val="24"/>
          <w:szCs w:val="24"/>
        </w:rPr>
        <w:t>4</w:t>
      </w:r>
      <w:r w:rsidRPr="002E0650">
        <w:rPr>
          <w:rFonts w:ascii="Times New Roman" w:hAnsi="Times New Roman" w:cs="Times New Roman"/>
          <w:i/>
          <w:sz w:val="24"/>
          <w:szCs w:val="24"/>
        </w:rPr>
        <w:t xml:space="preserve">: Kết quả mực nước giữa tính toán và thực đo </w:t>
      </w:r>
      <w:r w:rsidRPr="002E0650">
        <w:rPr>
          <w:rStyle w:val="fontstyle01"/>
          <w:rFonts w:hint="eastAsia"/>
          <w:i/>
        </w:rPr>
        <w:t xml:space="preserve"> </w:t>
      </w:r>
      <w:r w:rsidRPr="002E0650">
        <w:rPr>
          <w:rStyle w:val="fontstyle01"/>
          <w:i/>
        </w:rPr>
        <w:t>từ 17/02/2013 -25/02/2013</w:t>
      </w:r>
    </w:p>
    <w:p w:rsidR="00971B8B" w:rsidRDefault="00971B8B" w:rsidP="00971B8B">
      <w:pPr>
        <w:ind w:left="360"/>
        <w:jc w:val="both"/>
        <w:rPr>
          <w:rFonts w:ascii="Times New Roman" w:hAnsi="Times New Roman" w:cs="Times New Roman"/>
          <w:sz w:val="24"/>
          <w:szCs w:val="24"/>
        </w:rPr>
      </w:pPr>
      <w:r>
        <w:rPr>
          <w:rFonts w:ascii="Times New Roman" w:hAnsi="Times New Roman" w:cs="Times New Roman"/>
          <w:noProof/>
          <w:sz w:val="24"/>
          <w:szCs w:val="24"/>
          <w:lang w:val="vi-VN" w:eastAsia="vi-VN"/>
        </w:rPr>
        <w:drawing>
          <wp:inline distT="0" distB="0" distL="0" distR="0">
            <wp:extent cx="3757483" cy="150222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ibration78.emf"/>
                    <pic:cNvPicPr/>
                  </pic:nvPicPr>
                  <pic:blipFill rotWithShape="1">
                    <a:blip r:embed="rId45" cstate="print">
                      <a:extLst>
                        <a:ext uri="{28A0092B-C50C-407E-A947-70E740481C1C}">
                          <a14:useLocalDpi xmlns:a14="http://schemas.microsoft.com/office/drawing/2010/main" val="0"/>
                        </a:ext>
                      </a:extLst>
                    </a:blip>
                    <a:srcRect t="5158" r="2149"/>
                    <a:stretch/>
                  </pic:blipFill>
                  <pic:spPr bwMode="auto">
                    <a:xfrm>
                      <a:off x="0" y="0"/>
                      <a:ext cx="3795231" cy="1517320"/>
                    </a:xfrm>
                    <a:prstGeom prst="rect">
                      <a:avLst/>
                    </a:prstGeom>
                    <a:ln>
                      <a:noFill/>
                    </a:ln>
                    <a:extLst>
                      <a:ext uri="{53640926-AAD7-44D8-BBD7-CCE9431645EC}">
                        <a14:shadowObscured xmlns:a14="http://schemas.microsoft.com/office/drawing/2010/main"/>
                      </a:ext>
                    </a:extLst>
                  </pic:spPr>
                </pic:pic>
              </a:graphicData>
            </a:graphic>
          </wp:inline>
        </w:drawing>
      </w:r>
    </w:p>
    <w:p w:rsidR="00971B8B" w:rsidRPr="002E0650" w:rsidRDefault="00971B8B" w:rsidP="00971B8B">
      <w:pPr>
        <w:ind w:left="360"/>
        <w:jc w:val="both"/>
        <w:rPr>
          <w:rFonts w:ascii="Times New Roman" w:hAnsi="Times New Roman" w:cs="Times New Roman"/>
          <w:i/>
          <w:sz w:val="24"/>
          <w:szCs w:val="24"/>
        </w:rPr>
      </w:pPr>
      <w:r>
        <w:rPr>
          <w:rFonts w:ascii="Times New Roman" w:hAnsi="Times New Roman" w:cs="Times New Roman"/>
          <w:i/>
          <w:sz w:val="24"/>
          <w:szCs w:val="24"/>
        </w:rPr>
        <w:t>Hì</w:t>
      </w:r>
      <w:r w:rsidR="00C40DF5">
        <w:rPr>
          <w:rFonts w:ascii="Times New Roman" w:hAnsi="Times New Roman" w:cs="Times New Roman"/>
          <w:i/>
          <w:sz w:val="24"/>
          <w:szCs w:val="24"/>
        </w:rPr>
        <w:t>nh 5</w:t>
      </w:r>
      <w:r w:rsidRPr="002E0650">
        <w:rPr>
          <w:rFonts w:ascii="Times New Roman" w:hAnsi="Times New Roman" w:cs="Times New Roman"/>
          <w:i/>
          <w:sz w:val="24"/>
          <w:szCs w:val="24"/>
        </w:rPr>
        <w:t xml:space="preserve">: Kết quả mực nước giữa tính toán và thực đo </w:t>
      </w:r>
      <w:r w:rsidRPr="002E0650">
        <w:rPr>
          <w:rStyle w:val="fontstyle01"/>
          <w:rFonts w:hint="eastAsia"/>
          <w:i/>
        </w:rPr>
        <w:t xml:space="preserve"> </w:t>
      </w:r>
      <w:r w:rsidRPr="002E0650">
        <w:rPr>
          <w:rStyle w:val="fontstyle01"/>
          <w:i/>
        </w:rPr>
        <w:t>từ 02/08/2013</w:t>
      </w:r>
      <w:r w:rsidRPr="002E0650">
        <w:rPr>
          <w:rStyle w:val="fontstyle01"/>
          <w:rFonts w:hint="eastAsia"/>
          <w:i/>
        </w:rPr>
        <w:t xml:space="preserve"> </w:t>
      </w:r>
      <w:r w:rsidRPr="002E0650">
        <w:rPr>
          <w:rStyle w:val="fontstyle01"/>
          <w:i/>
        </w:rPr>
        <w:t>-</w:t>
      </w:r>
      <w:r w:rsidRPr="002E0650">
        <w:rPr>
          <w:rStyle w:val="fontstyle01"/>
          <w:rFonts w:hint="eastAsia"/>
          <w:i/>
        </w:rPr>
        <w:t xml:space="preserve"> </w:t>
      </w:r>
      <w:r w:rsidRPr="002E0650">
        <w:rPr>
          <w:rStyle w:val="fontstyle01"/>
          <w:i/>
        </w:rPr>
        <w:t>16/08/</w:t>
      </w:r>
      <w:r w:rsidRPr="002E0650">
        <w:rPr>
          <w:rStyle w:val="fontstyle01"/>
          <w:rFonts w:hint="eastAsia"/>
          <w:i/>
        </w:rPr>
        <w:t>2013</w:t>
      </w:r>
    </w:p>
    <w:p w:rsidR="00971B8B" w:rsidRDefault="00971B8B" w:rsidP="00971B8B">
      <w:pPr>
        <w:ind w:left="360"/>
        <w:jc w:val="both"/>
        <w:rPr>
          <w:rFonts w:ascii="Times New Roman" w:hAnsi="Times New Roman" w:cs="Times New Roman"/>
          <w:sz w:val="24"/>
          <w:szCs w:val="24"/>
        </w:rPr>
      </w:pPr>
      <w:r>
        <w:rPr>
          <w:rFonts w:ascii="Times New Roman" w:hAnsi="Times New Roman" w:cs="Times New Roman"/>
          <w:noProof/>
          <w:sz w:val="24"/>
          <w:szCs w:val="24"/>
          <w:lang w:val="vi-VN" w:eastAsia="vi-VN"/>
        </w:rPr>
        <w:drawing>
          <wp:inline distT="0" distB="0" distL="0" distR="0">
            <wp:extent cx="3751428" cy="157162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libration1.emf"/>
                    <pic:cNvPicPr/>
                  </pic:nvPicPr>
                  <pic:blipFill rotWithShape="1">
                    <a:blip r:embed="rId46" cstate="print">
                      <a:extLst>
                        <a:ext uri="{28A0092B-C50C-407E-A947-70E740481C1C}">
                          <a14:useLocalDpi xmlns:a14="http://schemas.microsoft.com/office/drawing/2010/main" val="0"/>
                        </a:ext>
                      </a:extLst>
                    </a:blip>
                    <a:srcRect t="4361" r="2548"/>
                    <a:stretch/>
                  </pic:blipFill>
                  <pic:spPr bwMode="auto">
                    <a:xfrm>
                      <a:off x="0" y="0"/>
                      <a:ext cx="3756536" cy="1573765"/>
                    </a:xfrm>
                    <a:prstGeom prst="rect">
                      <a:avLst/>
                    </a:prstGeom>
                    <a:ln>
                      <a:noFill/>
                    </a:ln>
                    <a:extLst>
                      <a:ext uri="{53640926-AAD7-44D8-BBD7-CCE9431645EC}">
                        <a14:shadowObscured xmlns:a14="http://schemas.microsoft.com/office/drawing/2010/main"/>
                      </a:ext>
                    </a:extLst>
                  </pic:spPr>
                </pic:pic>
              </a:graphicData>
            </a:graphic>
          </wp:inline>
        </w:drawing>
      </w:r>
    </w:p>
    <w:p w:rsidR="00971B8B" w:rsidRPr="002E0650" w:rsidRDefault="00C40DF5" w:rsidP="00971B8B">
      <w:pPr>
        <w:ind w:left="360"/>
        <w:jc w:val="both"/>
        <w:rPr>
          <w:rFonts w:ascii="Times New Roman" w:hAnsi="Times New Roman" w:cs="Times New Roman"/>
          <w:i/>
          <w:sz w:val="24"/>
          <w:szCs w:val="24"/>
        </w:rPr>
      </w:pPr>
      <w:r>
        <w:rPr>
          <w:rFonts w:ascii="Times New Roman" w:hAnsi="Times New Roman" w:cs="Times New Roman"/>
          <w:i/>
          <w:sz w:val="24"/>
          <w:szCs w:val="24"/>
        </w:rPr>
        <w:t>Hình6</w:t>
      </w:r>
      <w:r w:rsidR="00971B8B" w:rsidRPr="002E0650">
        <w:rPr>
          <w:rFonts w:ascii="Times New Roman" w:hAnsi="Times New Roman" w:cs="Times New Roman"/>
          <w:i/>
          <w:sz w:val="24"/>
          <w:szCs w:val="24"/>
        </w:rPr>
        <w:t>5: Kết quả mực nước giữa tính toán và thực đo</w:t>
      </w:r>
      <w:r w:rsidR="00971B8B" w:rsidRPr="002E0650">
        <w:rPr>
          <w:rStyle w:val="fontstyle01"/>
          <w:i/>
        </w:rPr>
        <w:t xml:space="preserve"> 23/01/2014</w:t>
      </w:r>
      <w:r w:rsidR="00971B8B" w:rsidRPr="002E0650">
        <w:rPr>
          <w:rStyle w:val="fontstyle01"/>
          <w:rFonts w:hint="eastAsia"/>
          <w:i/>
        </w:rPr>
        <w:t xml:space="preserve"> </w:t>
      </w:r>
      <w:r w:rsidR="00971B8B" w:rsidRPr="002E0650">
        <w:rPr>
          <w:rStyle w:val="fontstyle01"/>
          <w:i/>
        </w:rPr>
        <w:t>-</w:t>
      </w:r>
      <w:r w:rsidR="00971B8B" w:rsidRPr="002E0650">
        <w:rPr>
          <w:rStyle w:val="fontstyle01"/>
          <w:rFonts w:hint="eastAsia"/>
          <w:i/>
        </w:rPr>
        <w:t xml:space="preserve"> </w:t>
      </w:r>
      <w:r w:rsidR="00971B8B" w:rsidRPr="002E0650">
        <w:rPr>
          <w:rStyle w:val="fontstyle01"/>
          <w:i/>
        </w:rPr>
        <w:t>01/0</w:t>
      </w:r>
      <w:r w:rsidR="00971B8B" w:rsidRPr="002E0650">
        <w:rPr>
          <w:rStyle w:val="fontstyle01"/>
          <w:rFonts w:hint="eastAsia"/>
          <w:i/>
        </w:rPr>
        <w:t>2</w:t>
      </w:r>
      <w:r w:rsidR="00971B8B" w:rsidRPr="002E0650">
        <w:rPr>
          <w:rStyle w:val="fontstyle01"/>
          <w:i/>
        </w:rPr>
        <w:t>/2014</w:t>
      </w:r>
    </w:p>
    <w:p w:rsidR="00971B8B" w:rsidRDefault="00971B8B" w:rsidP="00971B8B">
      <w:pPr>
        <w:ind w:left="360"/>
        <w:jc w:val="both"/>
        <w:rPr>
          <w:rFonts w:ascii="Times New Roman" w:hAnsi="Times New Roman" w:cs="Times New Roman"/>
          <w:sz w:val="24"/>
          <w:szCs w:val="24"/>
        </w:rPr>
      </w:pPr>
      <w:r>
        <w:rPr>
          <w:rFonts w:ascii="Times New Roman" w:hAnsi="Times New Roman" w:cs="Times New Roman"/>
          <w:noProof/>
          <w:sz w:val="24"/>
          <w:szCs w:val="24"/>
          <w:lang w:val="vi-VN" w:eastAsia="vi-VN"/>
        </w:rPr>
        <w:drawing>
          <wp:inline distT="0" distB="0" distL="0" distR="0">
            <wp:extent cx="3843618" cy="153352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lida.emf"/>
                    <pic:cNvPicPr/>
                  </pic:nvPicPr>
                  <pic:blipFill rotWithShape="1">
                    <a:blip r:embed="rId47" cstate="print">
                      <a:extLst>
                        <a:ext uri="{28A0092B-C50C-407E-A947-70E740481C1C}">
                          <a14:useLocalDpi xmlns:a14="http://schemas.microsoft.com/office/drawing/2010/main" val="0"/>
                        </a:ext>
                      </a:extLst>
                    </a:blip>
                    <a:srcRect t="5480" r="2283"/>
                    <a:stretch/>
                  </pic:blipFill>
                  <pic:spPr bwMode="auto">
                    <a:xfrm>
                      <a:off x="0" y="0"/>
                      <a:ext cx="3872598" cy="1545087"/>
                    </a:xfrm>
                    <a:prstGeom prst="rect">
                      <a:avLst/>
                    </a:prstGeom>
                    <a:ln>
                      <a:noFill/>
                    </a:ln>
                    <a:extLst>
                      <a:ext uri="{53640926-AAD7-44D8-BBD7-CCE9431645EC}">
                        <a14:shadowObscured xmlns:a14="http://schemas.microsoft.com/office/drawing/2010/main"/>
                      </a:ext>
                    </a:extLst>
                  </pic:spPr>
                </pic:pic>
              </a:graphicData>
            </a:graphic>
          </wp:inline>
        </w:drawing>
      </w:r>
    </w:p>
    <w:p w:rsidR="00971B8B" w:rsidRPr="002E0650" w:rsidRDefault="00C40DF5" w:rsidP="00971B8B">
      <w:pPr>
        <w:ind w:left="360"/>
        <w:jc w:val="both"/>
        <w:rPr>
          <w:rStyle w:val="fontstyle01"/>
          <w:i/>
        </w:rPr>
      </w:pPr>
      <w:r>
        <w:rPr>
          <w:rFonts w:ascii="Times New Roman" w:hAnsi="Times New Roman" w:cs="Times New Roman"/>
          <w:i/>
          <w:sz w:val="24"/>
          <w:szCs w:val="24"/>
        </w:rPr>
        <w:t>Hình 7</w:t>
      </w:r>
      <w:r w:rsidR="00971B8B" w:rsidRPr="002E0650">
        <w:rPr>
          <w:rFonts w:ascii="Times New Roman" w:hAnsi="Times New Roman" w:cs="Times New Roman"/>
          <w:i/>
          <w:sz w:val="24"/>
          <w:szCs w:val="24"/>
        </w:rPr>
        <w:t>: Kết quả mực nước giữa tính toán và thực đo</w:t>
      </w:r>
      <w:r w:rsidR="00971B8B" w:rsidRPr="002E0650">
        <w:rPr>
          <w:rStyle w:val="fontstyle01"/>
          <w:i/>
        </w:rPr>
        <w:t xml:space="preserve"> 0</w:t>
      </w:r>
      <w:r w:rsidR="00971B8B" w:rsidRPr="002E0650">
        <w:rPr>
          <w:rStyle w:val="fontstyle01"/>
          <w:rFonts w:hint="eastAsia"/>
          <w:i/>
        </w:rPr>
        <w:t>2</w:t>
      </w:r>
      <w:r w:rsidR="00971B8B" w:rsidRPr="002E0650">
        <w:rPr>
          <w:rStyle w:val="fontstyle01"/>
          <w:i/>
        </w:rPr>
        <w:t>/07/2014 - 10/07/2014</w:t>
      </w:r>
      <w:r w:rsidR="00971B8B" w:rsidRPr="002E0650">
        <w:rPr>
          <w:rStyle w:val="fontstyle01"/>
          <w:rFonts w:hint="eastAsia"/>
          <w:i/>
        </w:rPr>
        <w:t xml:space="preserve"> </w:t>
      </w:r>
    </w:p>
    <w:p w:rsidR="00971B8B" w:rsidRDefault="00971B8B" w:rsidP="00971B8B">
      <w:pPr>
        <w:jc w:val="both"/>
        <w:rPr>
          <w:rFonts w:ascii="Times New Roman" w:hAnsi="Times New Roman" w:cs="Times New Roman"/>
          <w:sz w:val="24"/>
          <w:szCs w:val="24"/>
        </w:rPr>
      </w:pPr>
      <w:r>
        <w:rPr>
          <w:rFonts w:ascii="Times New Roman" w:hAnsi="Times New Roman" w:cs="Times New Roman"/>
          <w:sz w:val="24"/>
          <w:szCs w:val="24"/>
        </w:rPr>
        <w:t xml:space="preserve">Với kết quả hiệu chỉnh và kiểm định như trên, mô hình toán cho thấy sự tin cậy và kết quả tính toán. </w:t>
      </w:r>
    </w:p>
    <w:p w:rsidR="00971B8B" w:rsidRPr="00C01D16" w:rsidRDefault="00971B8B" w:rsidP="00C01D16">
      <w:pPr>
        <w:pStyle w:val="ListParagraph"/>
        <w:numPr>
          <w:ilvl w:val="0"/>
          <w:numId w:val="1"/>
        </w:numPr>
        <w:jc w:val="both"/>
        <w:rPr>
          <w:rFonts w:ascii="Times New Roman" w:hAnsi="Times New Roman" w:cs="Times New Roman"/>
          <w:b/>
          <w:sz w:val="24"/>
          <w:szCs w:val="24"/>
        </w:rPr>
      </w:pPr>
      <w:r w:rsidRPr="00C01D16">
        <w:rPr>
          <w:rFonts w:ascii="Times New Roman" w:hAnsi="Times New Roman" w:cs="Times New Roman"/>
          <w:b/>
          <w:sz w:val="24"/>
          <w:szCs w:val="24"/>
        </w:rPr>
        <w:t>KẾT LUẬN</w:t>
      </w:r>
    </w:p>
    <w:p w:rsidR="00971B8B" w:rsidRDefault="00971B8B" w:rsidP="00971B8B">
      <w:pPr>
        <w:ind w:left="360" w:firstLine="360"/>
        <w:jc w:val="both"/>
        <w:rPr>
          <w:rFonts w:ascii="Times New Roman" w:hAnsi="Times New Roman" w:cs="Times New Roman"/>
          <w:sz w:val="24"/>
          <w:szCs w:val="24"/>
        </w:rPr>
      </w:pPr>
      <w:r w:rsidRPr="000813D0">
        <w:rPr>
          <w:rFonts w:ascii="Times New Roman" w:hAnsi="Times New Roman" w:cs="Times New Roman"/>
          <w:sz w:val="24"/>
          <w:szCs w:val="24"/>
        </w:rPr>
        <w:t xml:space="preserve">Trong nghiên cứu này, </w:t>
      </w:r>
      <w:r>
        <w:rPr>
          <w:rFonts w:ascii="Times New Roman" w:hAnsi="Times New Roman" w:cs="Times New Roman"/>
          <w:sz w:val="24"/>
          <w:szCs w:val="24"/>
        </w:rPr>
        <w:t xml:space="preserve">chúng tôi đã thiết lập mô hình thủy lực 2 chiều với phương pháp sai phân hữu hạn để giải các phương trình nước mặt cho khu vực nghiên cứu. </w:t>
      </w:r>
      <w:r w:rsidRPr="000813D0">
        <w:rPr>
          <w:rFonts w:ascii="Times New Roman" w:hAnsi="Times New Roman" w:cs="Times New Roman"/>
          <w:sz w:val="24"/>
          <w:szCs w:val="24"/>
        </w:rPr>
        <w:t>Phương trình liên tục được sử dụng để tính mực nước tại mỗi bước</w:t>
      </w:r>
      <w:r>
        <w:rPr>
          <w:rFonts w:ascii="Times New Roman" w:hAnsi="Times New Roman" w:cs="Times New Roman"/>
          <w:sz w:val="24"/>
          <w:szCs w:val="24"/>
        </w:rPr>
        <w:t xml:space="preserve"> </w:t>
      </w:r>
      <w:r w:rsidRPr="000813D0">
        <w:rPr>
          <w:rFonts w:ascii="Times New Roman" w:hAnsi="Times New Roman" w:cs="Times New Roman"/>
          <w:sz w:val="24"/>
          <w:szCs w:val="24"/>
        </w:rPr>
        <w:t xml:space="preserve">thời gian (2 giây). </w:t>
      </w:r>
      <w:r>
        <w:rPr>
          <w:rFonts w:ascii="Times New Roman" w:hAnsi="Times New Roman" w:cs="Times New Roman"/>
          <w:sz w:val="24"/>
          <w:szCs w:val="24"/>
        </w:rPr>
        <w:t xml:space="preserve">Phương trình động lượng để tính các thành phần vận tốc </w:t>
      </w:r>
      <w:r w:rsidRPr="005669A5">
        <w:rPr>
          <w:rFonts w:ascii="Times New Roman" w:hAnsi="Times New Roman" w:cs="Times New Roman"/>
          <w:i/>
          <w:sz w:val="24"/>
          <w:szCs w:val="24"/>
        </w:rPr>
        <w:t>U</w:t>
      </w:r>
      <w:r>
        <w:rPr>
          <w:rFonts w:ascii="Times New Roman" w:hAnsi="Times New Roman" w:cs="Times New Roman"/>
          <w:sz w:val="24"/>
          <w:szCs w:val="24"/>
        </w:rPr>
        <w:t xml:space="preserve"> và </w:t>
      </w:r>
      <w:r w:rsidRPr="005669A5">
        <w:rPr>
          <w:rFonts w:ascii="Times New Roman" w:hAnsi="Times New Roman" w:cs="Times New Roman"/>
          <w:i/>
          <w:sz w:val="24"/>
          <w:szCs w:val="24"/>
        </w:rPr>
        <w:t>V</w:t>
      </w:r>
      <w:r>
        <w:rPr>
          <w:rFonts w:ascii="Times New Roman" w:hAnsi="Times New Roman" w:cs="Times New Roman"/>
          <w:sz w:val="24"/>
          <w:szCs w:val="24"/>
        </w:rPr>
        <w:t xml:space="preserve"> theo phương x và y. Phương pháp tính toán cho các điểm khô và ướt tại từng thời điểm đã được áp dụng</w:t>
      </w:r>
      <w:r w:rsidR="00E84388">
        <w:rPr>
          <w:rFonts w:ascii="Times New Roman" w:hAnsi="Times New Roman" w:cs="Times New Roman"/>
          <w:sz w:val="24"/>
          <w:szCs w:val="24"/>
        </w:rPr>
        <w:t xml:space="preserve"> theo công thức của Uchiyama</w:t>
      </w:r>
      <w:r w:rsidRPr="000813D0">
        <w:rPr>
          <w:rFonts w:ascii="Times New Roman" w:hAnsi="Times New Roman" w:cs="Times New Roman"/>
          <w:sz w:val="24"/>
          <w:szCs w:val="24"/>
        </w:rPr>
        <w:t xml:space="preserve">. </w:t>
      </w:r>
      <w:r>
        <w:rPr>
          <w:rFonts w:ascii="Times New Roman" w:hAnsi="Times New Roman" w:cs="Times New Roman"/>
          <w:sz w:val="24"/>
          <w:szCs w:val="24"/>
        </w:rPr>
        <w:t xml:space="preserve">Kết quả tính toán của mô hình </w:t>
      </w:r>
      <w:r w:rsidR="009F7D9E">
        <w:rPr>
          <w:rFonts w:ascii="Times New Roman" w:hAnsi="Times New Roman" w:cs="Times New Roman"/>
          <w:sz w:val="24"/>
          <w:szCs w:val="24"/>
        </w:rPr>
        <w:t>đã mô phỏng tốt chế độ thủy động lực và cho kết quả</w:t>
      </w:r>
      <w:r w:rsidR="00E84388">
        <w:rPr>
          <w:rFonts w:ascii="Times New Roman" w:hAnsi="Times New Roman" w:cs="Times New Roman"/>
          <w:sz w:val="24"/>
          <w:szCs w:val="24"/>
        </w:rPr>
        <w:t xml:space="preserve"> tính toán trong quá trình hiệu chỉnh và kiểm định</w:t>
      </w:r>
      <w:r w:rsidR="009F7D9E">
        <w:rPr>
          <w:rFonts w:ascii="Times New Roman" w:hAnsi="Times New Roman" w:cs="Times New Roman"/>
          <w:sz w:val="24"/>
          <w:szCs w:val="24"/>
        </w:rPr>
        <w:t xml:space="preserve"> </w:t>
      </w:r>
      <w:r w:rsidR="00302CAC">
        <w:rPr>
          <w:rFonts w:ascii="Times New Roman" w:hAnsi="Times New Roman" w:cs="Times New Roman"/>
          <w:sz w:val="24"/>
          <w:szCs w:val="24"/>
        </w:rPr>
        <w:t>phù hợp</w:t>
      </w:r>
      <w:r w:rsidR="00E84388">
        <w:rPr>
          <w:rFonts w:ascii="Times New Roman" w:hAnsi="Times New Roman" w:cs="Times New Roman"/>
          <w:sz w:val="24"/>
          <w:szCs w:val="24"/>
        </w:rPr>
        <w:t xml:space="preserve"> với các giá trị thực đo</w:t>
      </w:r>
      <w:r>
        <w:rPr>
          <w:rFonts w:ascii="Times New Roman" w:hAnsi="Times New Roman" w:cs="Times New Roman"/>
          <w:sz w:val="24"/>
          <w:szCs w:val="24"/>
        </w:rPr>
        <w:t>, có thể áp dụng mô hình cho tính toán lũ về sau.</w:t>
      </w:r>
      <w:r w:rsidR="00622841">
        <w:rPr>
          <w:rFonts w:ascii="Times New Roman" w:hAnsi="Times New Roman" w:cs="Times New Roman"/>
          <w:sz w:val="24"/>
          <w:szCs w:val="24"/>
        </w:rPr>
        <w:t xml:space="preserve"> Hiện nay khu vực dân cư ngoài đê sông Hồng vẫn phải đối mặt với lũ lụt và các trận lũ gần đây cũng gây ảnh hưởng lớn như năm 1996, 1998, 2002 do đó</w:t>
      </w:r>
      <w:r w:rsidR="009B1953">
        <w:rPr>
          <w:rFonts w:ascii="Times New Roman" w:hAnsi="Times New Roman" w:cs="Times New Roman"/>
          <w:sz w:val="24"/>
          <w:szCs w:val="24"/>
        </w:rPr>
        <w:t xml:space="preserve"> việc áp dụng mô hình thủy lực để mô phỏng lũ cho khu vực này là rất cần thiết.</w:t>
      </w:r>
      <w:r>
        <w:rPr>
          <w:rFonts w:ascii="Times New Roman" w:hAnsi="Times New Roman" w:cs="Times New Roman"/>
          <w:sz w:val="24"/>
          <w:szCs w:val="24"/>
        </w:rPr>
        <w:t xml:space="preserve"> Các phần mềm thủy lực thương mại hiện nay phần lớn là mô hình đóng và có chi phí rất đắt đỏ, đó là một là một hạn chế lớn đối với các nhà nghiên cứu, đặc biệt các nhà nghiên cứu trẻ. Do đó phát triển mô hình thủy lực là một lựa chọn tốt cho các nhà nghiên cứu. Trong nghiên cứu này các phương pháp giải đáp ứng được yêu cầu đơn giản và mang lại sự ổn định và chính xác cao.</w:t>
      </w:r>
    </w:p>
    <w:p w:rsidR="003C00AD" w:rsidRDefault="003C00AD" w:rsidP="00971B8B">
      <w:pPr>
        <w:ind w:left="360" w:firstLine="360"/>
        <w:jc w:val="both"/>
        <w:rPr>
          <w:rFonts w:ascii="Times New Roman" w:hAnsi="Times New Roman" w:cs="Times New Roman"/>
          <w:sz w:val="24"/>
          <w:szCs w:val="24"/>
        </w:rPr>
      </w:pPr>
    </w:p>
    <w:p w:rsidR="00971B8B" w:rsidRDefault="00971B8B" w:rsidP="00971B8B">
      <w:pPr>
        <w:jc w:val="both"/>
        <w:rPr>
          <w:rFonts w:ascii="Times New Roman" w:hAnsi="Times New Roman" w:cs="Times New Roman"/>
          <w:b/>
          <w:sz w:val="24"/>
          <w:szCs w:val="24"/>
        </w:rPr>
      </w:pPr>
      <w:r w:rsidRPr="00167258">
        <w:rPr>
          <w:rFonts w:ascii="Times New Roman" w:hAnsi="Times New Roman" w:cs="Times New Roman"/>
          <w:b/>
          <w:sz w:val="24"/>
          <w:szCs w:val="24"/>
        </w:rPr>
        <w:t>TÀI LIỆU THAM KHẢO</w:t>
      </w:r>
    </w:p>
    <w:p w:rsidR="00971B8B" w:rsidRPr="00042098" w:rsidRDefault="00971B8B" w:rsidP="00971B8B">
      <w:pPr>
        <w:widowControl w:val="0"/>
        <w:autoSpaceDE w:val="0"/>
        <w:autoSpaceDN w:val="0"/>
        <w:adjustRightInd w:val="0"/>
        <w:spacing w:after="0" w:line="240" w:lineRule="auto"/>
        <w:ind w:firstLine="480"/>
        <w:rPr>
          <w:rFonts w:ascii="Times New Roman" w:hAnsi="Times New Roman" w:cs="Times New Roman"/>
          <w:noProof/>
          <w:sz w:val="24"/>
          <w:szCs w:val="24"/>
        </w:rPr>
      </w:pPr>
      <w:r w:rsidRPr="00042098">
        <w:rPr>
          <w:rFonts w:ascii="Times New Roman" w:hAnsi="Times New Roman" w:cs="Times New Roman"/>
          <w:noProof/>
          <w:sz w:val="24"/>
          <w:szCs w:val="24"/>
        </w:rPr>
        <w:t xml:space="preserve">Anderson, J. D. (1995) </w:t>
      </w:r>
      <w:r w:rsidRPr="00042098">
        <w:rPr>
          <w:rFonts w:ascii="Times New Roman" w:hAnsi="Times New Roman" w:cs="Times New Roman"/>
          <w:i/>
          <w:iCs/>
          <w:noProof/>
          <w:sz w:val="24"/>
          <w:szCs w:val="24"/>
        </w:rPr>
        <w:t>Computational Fluid Dynamics the Basics with Applications</w:t>
      </w:r>
      <w:r w:rsidRPr="00042098">
        <w:rPr>
          <w:rFonts w:ascii="Times New Roman" w:hAnsi="Times New Roman" w:cs="Times New Roman"/>
          <w:noProof/>
          <w:sz w:val="24"/>
          <w:szCs w:val="24"/>
        </w:rPr>
        <w:t>.</w:t>
      </w:r>
    </w:p>
    <w:p w:rsidR="00971B8B" w:rsidRPr="00042098" w:rsidRDefault="00971B8B" w:rsidP="00971B8B">
      <w:pPr>
        <w:widowControl w:val="0"/>
        <w:autoSpaceDE w:val="0"/>
        <w:autoSpaceDN w:val="0"/>
        <w:adjustRightInd w:val="0"/>
        <w:spacing w:after="0" w:line="240" w:lineRule="auto"/>
        <w:ind w:left="480"/>
        <w:jc w:val="both"/>
        <w:rPr>
          <w:rFonts w:ascii="Times New Roman" w:hAnsi="Times New Roman" w:cs="Times New Roman"/>
          <w:noProof/>
          <w:sz w:val="24"/>
          <w:szCs w:val="24"/>
        </w:rPr>
      </w:pPr>
      <w:r w:rsidRPr="00042098">
        <w:rPr>
          <w:rFonts w:ascii="Times New Roman" w:hAnsi="Times New Roman" w:cs="Times New Roman"/>
          <w:noProof/>
          <w:sz w:val="24"/>
          <w:szCs w:val="24"/>
        </w:rPr>
        <w:t xml:space="preserve">Balzano, A. (1998) ‘Evaluation of methods for numerical simulation of wetting and drying in shallow water flow models’, </w:t>
      </w:r>
      <w:r w:rsidRPr="00042098">
        <w:rPr>
          <w:rFonts w:ascii="Times New Roman" w:hAnsi="Times New Roman" w:cs="Times New Roman"/>
          <w:i/>
          <w:iCs/>
          <w:noProof/>
          <w:sz w:val="24"/>
          <w:szCs w:val="24"/>
        </w:rPr>
        <w:t>Coastal Engineering Balzanor Coastal Engineering</w:t>
      </w:r>
      <w:r w:rsidRPr="00042098">
        <w:rPr>
          <w:rFonts w:ascii="Times New Roman" w:hAnsi="Times New Roman" w:cs="Times New Roman"/>
          <w:noProof/>
          <w:sz w:val="24"/>
          <w:szCs w:val="24"/>
        </w:rPr>
        <w:t>, 34(34), pp. 83–107. doi: 10.1016/S0378-3839(98)00015-5.</w:t>
      </w:r>
    </w:p>
    <w:p w:rsidR="00971B8B" w:rsidRPr="00042098" w:rsidRDefault="00971B8B" w:rsidP="00971B8B">
      <w:pPr>
        <w:widowControl w:val="0"/>
        <w:autoSpaceDE w:val="0"/>
        <w:autoSpaceDN w:val="0"/>
        <w:adjustRightInd w:val="0"/>
        <w:spacing w:after="0" w:line="240" w:lineRule="auto"/>
        <w:ind w:left="480"/>
        <w:jc w:val="both"/>
        <w:rPr>
          <w:rFonts w:ascii="Times New Roman" w:hAnsi="Times New Roman" w:cs="Times New Roman"/>
          <w:noProof/>
          <w:sz w:val="24"/>
          <w:szCs w:val="24"/>
        </w:rPr>
      </w:pPr>
      <w:r w:rsidRPr="00042098">
        <w:rPr>
          <w:rFonts w:ascii="Times New Roman" w:hAnsi="Times New Roman" w:cs="Times New Roman"/>
          <w:noProof/>
          <w:sz w:val="24"/>
          <w:szCs w:val="24"/>
        </w:rPr>
        <w:t>Bricker, J.D. et al., 2015. On the Need for Larger Manning’s Roughness Coefficients in Depth-Integrated Tsunami Inundation Models. , 57(2), pp.1–13.</w:t>
      </w:r>
    </w:p>
    <w:p w:rsidR="00971B8B" w:rsidRPr="00042098" w:rsidRDefault="00971B8B" w:rsidP="00971B8B">
      <w:pPr>
        <w:widowControl w:val="0"/>
        <w:autoSpaceDE w:val="0"/>
        <w:autoSpaceDN w:val="0"/>
        <w:adjustRightInd w:val="0"/>
        <w:spacing w:after="0" w:line="240" w:lineRule="auto"/>
        <w:ind w:left="480"/>
        <w:jc w:val="both"/>
        <w:rPr>
          <w:rFonts w:ascii="Times New Roman" w:hAnsi="Times New Roman" w:cs="Times New Roman"/>
          <w:noProof/>
          <w:sz w:val="24"/>
          <w:szCs w:val="24"/>
        </w:rPr>
      </w:pPr>
      <w:r w:rsidRPr="00042098">
        <w:rPr>
          <w:rFonts w:ascii="Times New Roman" w:hAnsi="Times New Roman" w:cs="Times New Roman"/>
          <w:noProof/>
          <w:sz w:val="24"/>
          <w:szCs w:val="24"/>
        </w:rPr>
        <w:t xml:space="preserve">Brufau, P., García-Navarro, P. &amp; Vázquez-Cendón, M.E., 2004. Zero mass error using unsteady wetting-drying conditions in shallow flows over dry irregular topography. </w:t>
      </w:r>
      <w:r w:rsidRPr="00042098">
        <w:rPr>
          <w:rFonts w:ascii="Times New Roman" w:hAnsi="Times New Roman" w:cs="Times New Roman"/>
          <w:i/>
          <w:iCs/>
          <w:noProof/>
          <w:sz w:val="24"/>
          <w:szCs w:val="24"/>
        </w:rPr>
        <w:t>International Journal for Numerical Methods in Fluids</w:t>
      </w:r>
      <w:r w:rsidRPr="00042098">
        <w:rPr>
          <w:rFonts w:ascii="Times New Roman" w:hAnsi="Times New Roman" w:cs="Times New Roman"/>
          <w:noProof/>
          <w:sz w:val="24"/>
          <w:szCs w:val="24"/>
        </w:rPr>
        <w:t>, 45(10), pp.1047–1082.</w:t>
      </w:r>
    </w:p>
    <w:p w:rsidR="00971B8B" w:rsidRPr="00042098" w:rsidRDefault="00971B8B" w:rsidP="00971B8B">
      <w:pPr>
        <w:widowControl w:val="0"/>
        <w:autoSpaceDE w:val="0"/>
        <w:autoSpaceDN w:val="0"/>
        <w:adjustRightInd w:val="0"/>
        <w:spacing w:after="0" w:line="240" w:lineRule="auto"/>
        <w:ind w:left="480"/>
        <w:jc w:val="both"/>
        <w:rPr>
          <w:rFonts w:ascii="Times New Roman" w:hAnsi="Times New Roman" w:cs="Times New Roman"/>
          <w:noProof/>
          <w:sz w:val="24"/>
          <w:szCs w:val="24"/>
        </w:rPr>
      </w:pPr>
      <w:r w:rsidRPr="00042098">
        <w:rPr>
          <w:rFonts w:ascii="Times New Roman" w:hAnsi="Times New Roman" w:cs="Times New Roman"/>
          <w:noProof/>
          <w:sz w:val="24"/>
          <w:szCs w:val="24"/>
        </w:rPr>
        <w:t xml:space="preserve">Brunner, G. &amp; Bonner, V., 2010. HEC River Analysis System (HEC-RAS) Version 4.1 January 2010. , (January), p.411. </w:t>
      </w:r>
    </w:p>
    <w:p w:rsidR="00971B8B" w:rsidRPr="00042098" w:rsidRDefault="00971B8B" w:rsidP="00971B8B">
      <w:pPr>
        <w:widowControl w:val="0"/>
        <w:autoSpaceDE w:val="0"/>
        <w:autoSpaceDN w:val="0"/>
        <w:adjustRightInd w:val="0"/>
        <w:spacing w:after="0" w:line="240" w:lineRule="auto"/>
        <w:ind w:left="480"/>
        <w:jc w:val="both"/>
        <w:rPr>
          <w:rFonts w:ascii="Times New Roman" w:hAnsi="Times New Roman" w:cs="Times New Roman"/>
          <w:noProof/>
          <w:sz w:val="24"/>
          <w:szCs w:val="24"/>
        </w:rPr>
      </w:pPr>
      <w:r w:rsidRPr="00042098">
        <w:rPr>
          <w:rFonts w:ascii="Times New Roman" w:hAnsi="Times New Roman" w:cs="Times New Roman"/>
          <w:noProof/>
          <w:sz w:val="24"/>
          <w:szCs w:val="24"/>
        </w:rPr>
        <w:t xml:space="preserve">Government 04/2011/NĐ-CP, 2011. </w:t>
      </w:r>
      <w:r w:rsidRPr="00042098">
        <w:rPr>
          <w:rFonts w:ascii="Times New Roman" w:hAnsi="Times New Roman" w:cs="Times New Roman"/>
          <w:i/>
          <w:iCs/>
          <w:noProof/>
          <w:sz w:val="24"/>
          <w:szCs w:val="24"/>
        </w:rPr>
        <w:t>Abolish the use of flooding diversion areas and flooding diversion system of Day river</w:t>
      </w:r>
      <w:r w:rsidRPr="00042098">
        <w:rPr>
          <w:rFonts w:ascii="Times New Roman" w:hAnsi="Times New Roman" w:cs="Times New Roman"/>
          <w:noProof/>
          <w:sz w:val="24"/>
          <w:szCs w:val="24"/>
        </w:rPr>
        <w:t>, Vietnam.</w:t>
      </w:r>
    </w:p>
    <w:p w:rsidR="00971B8B" w:rsidRPr="00042098" w:rsidRDefault="00971B8B" w:rsidP="00971B8B">
      <w:pPr>
        <w:widowControl w:val="0"/>
        <w:autoSpaceDE w:val="0"/>
        <w:autoSpaceDN w:val="0"/>
        <w:adjustRightInd w:val="0"/>
        <w:spacing w:after="0" w:line="240" w:lineRule="auto"/>
        <w:ind w:left="480"/>
        <w:jc w:val="both"/>
        <w:rPr>
          <w:rFonts w:ascii="Times New Roman" w:hAnsi="Times New Roman" w:cs="Times New Roman"/>
          <w:noProof/>
          <w:sz w:val="24"/>
          <w:szCs w:val="24"/>
        </w:rPr>
      </w:pPr>
      <w:r w:rsidRPr="00042098">
        <w:rPr>
          <w:rFonts w:ascii="Times New Roman" w:hAnsi="Times New Roman" w:cs="Times New Roman"/>
          <w:noProof/>
          <w:sz w:val="24"/>
          <w:szCs w:val="24"/>
        </w:rPr>
        <w:t xml:space="preserve">Government 62/1999/NĐ-CP, 1999. </w:t>
      </w:r>
      <w:r w:rsidRPr="00042098">
        <w:rPr>
          <w:rFonts w:ascii="Times New Roman" w:hAnsi="Times New Roman" w:cs="Times New Roman"/>
          <w:i/>
          <w:iCs/>
          <w:noProof/>
          <w:sz w:val="24"/>
          <w:szCs w:val="24"/>
        </w:rPr>
        <w:t>Regulation of flood diversion of the Red River system to protect Hanoi</w:t>
      </w:r>
      <w:r w:rsidRPr="00042098">
        <w:rPr>
          <w:rFonts w:ascii="Times New Roman" w:hAnsi="Times New Roman" w:cs="Times New Roman"/>
          <w:noProof/>
          <w:sz w:val="24"/>
          <w:szCs w:val="24"/>
        </w:rPr>
        <w:t xml:space="preserve">, Vietnam. </w:t>
      </w:r>
    </w:p>
    <w:p w:rsidR="00971B8B" w:rsidRPr="00042098" w:rsidRDefault="00971B8B" w:rsidP="00971B8B">
      <w:pPr>
        <w:widowControl w:val="0"/>
        <w:autoSpaceDE w:val="0"/>
        <w:autoSpaceDN w:val="0"/>
        <w:adjustRightInd w:val="0"/>
        <w:spacing w:after="0" w:line="240" w:lineRule="auto"/>
        <w:ind w:left="480"/>
        <w:jc w:val="both"/>
        <w:rPr>
          <w:rFonts w:ascii="Times New Roman" w:hAnsi="Times New Roman" w:cs="Times New Roman"/>
          <w:noProof/>
          <w:sz w:val="24"/>
          <w:szCs w:val="24"/>
        </w:rPr>
      </w:pPr>
      <w:r w:rsidRPr="00042098">
        <w:rPr>
          <w:rFonts w:ascii="Times New Roman" w:hAnsi="Times New Roman" w:cs="Times New Roman"/>
          <w:noProof/>
          <w:sz w:val="24"/>
          <w:szCs w:val="24"/>
        </w:rPr>
        <w:t xml:space="preserve">NOAA National Weather Service Public, 1993. NOAA’s Top Global Weather, Water and Climate Events of the 20. </w:t>
      </w:r>
      <w:r w:rsidRPr="00042098">
        <w:rPr>
          <w:rFonts w:ascii="Times New Roman" w:hAnsi="Times New Roman" w:cs="Times New Roman"/>
          <w:i/>
          <w:iCs/>
          <w:noProof/>
          <w:sz w:val="24"/>
          <w:szCs w:val="24"/>
        </w:rPr>
        <w:t>US National Oceanic and Atmospheric Administration</w:t>
      </w:r>
      <w:r w:rsidRPr="00042098">
        <w:rPr>
          <w:rFonts w:ascii="Times New Roman" w:hAnsi="Times New Roman" w:cs="Times New Roman"/>
          <w:noProof/>
          <w:sz w:val="24"/>
          <w:szCs w:val="24"/>
        </w:rPr>
        <w:t>.</w:t>
      </w:r>
    </w:p>
    <w:p w:rsidR="00971B8B" w:rsidRPr="00042098" w:rsidRDefault="00971B8B" w:rsidP="00971B8B">
      <w:pPr>
        <w:widowControl w:val="0"/>
        <w:autoSpaceDE w:val="0"/>
        <w:autoSpaceDN w:val="0"/>
        <w:adjustRightInd w:val="0"/>
        <w:spacing w:after="0" w:line="240" w:lineRule="auto"/>
        <w:ind w:left="480"/>
        <w:jc w:val="both"/>
        <w:rPr>
          <w:rFonts w:ascii="Times New Roman" w:hAnsi="Times New Roman" w:cs="Times New Roman"/>
          <w:noProof/>
          <w:sz w:val="24"/>
          <w:szCs w:val="24"/>
        </w:rPr>
      </w:pPr>
      <w:r w:rsidRPr="00042098">
        <w:rPr>
          <w:rFonts w:ascii="Times New Roman" w:hAnsi="Times New Roman" w:cs="Times New Roman"/>
          <w:noProof/>
          <w:sz w:val="24"/>
          <w:szCs w:val="24"/>
        </w:rPr>
        <w:t>Smagorinsky, J., 1963. General Circulation Experiments With The Primitive Equations. , 91(3).</w:t>
      </w:r>
    </w:p>
    <w:p w:rsidR="00971B8B" w:rsidRPr="007E08EF" w:rsidRDefault="00971B8B" w:rsidP="00971B8B">
      <w:pPr>
        <w:widowControl w:val="0"/>
        <w:autoSpaceDE w:val="0"/>
        <w:autoSpaceDN w:val="0"/>
        <w:adjustRightInd w:val="0"/>
        <w:spacing w:after="0" w:line="240" w:lineRule="auto"/>
        <w:ind w:left="480"/>
        <w:jc w:val="both"/>
        <w:rPr>
          <w:rFonts w:ascii="Times New Roman" w:hAnsi="Times New Roman" w:cs="Times New Roman"/>
          <w:noProof/>
          <w:sz w:val="24"/>
          <w:szCs w:val="24"/>
        </w:rPr>
      </w:pPr>
      <w:r w:rsidRPr="00042098">
        <w:rPr>
          <w:rFonts w:ascii="Times New Roman" w:hAnsi="Times New Roman" w:cs="Times New Roman"/>
          <w:noProof/>
          <w:sz w:val="24"/>
          <w:szCs w:val="24"/>
        </w:rPr>
        <w:t xml:space="preserve">Uchiyama, Y., 2004. Modeling wetting and drying scheme based on an extended logarithmic law for a three-dimensional sigma-coordinate coastal ocean model. </w:t>
      </w:r>
      <w:r w:rsidRPr="00042098">
        <w:rPr>
          <w:rFonts w:ascii="Times New Roman" w:hAnsi="Times New Roman" w:cs="Times New Roman"/>
          <w:i/>
          <w:iCs/>
          <w:noProof/>
          <w:sz w:val="24"/>
          <w:szCs w:val="24"/>
        </w:rPr>
        <w:t>Report of the Port and Airport Research Institute</w:t>
      </w:r>
      <w:r w:rsidRPr="00042098">
        <w:rPr>
          <w:rFonts w:ascii="Times New Roman" w:hAnsi="Times New Roman" w:cs="Times New Roman"/>
          <w:noProof/>
          <w:sz w:val="24"/>
          <w:szCs w:val="24"/>
        </w:rPr>
        <w:t>, 43(4), pp.3–21.</w:t>
      </w:r>
    </w:p>
    <w:p w:rsidR="00971B8B" w:rsidRDefault="00971B8B" w:rsidP="00971B8B">
      <w:pPr>
        <w:widowControl w:val="0"/>
        <w:autoSpaceDE w:val="0"/>
        <w:autoSpaceDN w:val="0"/>
        <w:adjustRightInd w:val="0"/>
        <w:spacing w:after="0" w:line="240" w:lineRule="auto"/>
        <w:ind w:left="480"/>
        <w:jc w:val="both"/>
        <w:rPr>
          <w:rFonts w:ascii="Times New Roman" w:hAnsi="Times New Roman" w:cs="Times New Roman"/>
          <w:noProof/>
          <w:sz w:val="24"/>
          <w:szCs w:val="24"/>
        </w:rPr>
      </w:pPr>
    </w:p>
    <w:p w:rsidR="00971B8B" w:rsidRDefault="00971B8B" w:rsidP="00971B8B">
      <w:pPr>
        <w:widowControl w:val="0"/>
        <w:autoSpaceDE w:val="0"/>
        <w:autoSpaceDN w:val="0"/>
        <w:adjustRightInd w:val="0"/>
        <w:spacing w:after="0" w:line="240" w:lineRule="auto"/>
        <w:ind w:left="480"/>
        <w:jc w:val="center"/>
        <w:rPr>
          <w:rFonts w:ascii="Times New Roman" w:hAnsi="Times New Roman" w:cs="Times New Roman"/>
          <w:b/>
          <w:noProof/>
          <w:sz w:val="24"/>
          <w:szCs w:val="24"/>
        </w:rPr>
      </w:pPr>
    </w:p>
    <w:p w:rsidR="00592652" w:rsidRDefault="00592652" w:rsidP="00592652">
      <w:pPr>
        <w:widowControl w:val="0"/>
        <w:autoSpaceDE w:val="0"/>
        <w:autoSpaceDN w:val="0"/>
        <w:adjustRightInd w:val="0"/>
        <w:spacing w:after="0" w:line="240" w:lineRule="auto"/>
        <w:ind w:left="480"/>
        <w:jc w:val="center"/>
        <w:rPr>
          <w:rFonts w:ascii="Times New Roman" w:hAnsi="Times New Roman" w:cs="Times New Roman"/>
          <w:b/>
          <w:noProof/>
          <w:sz w:val="24"/>
          <w:szCs w:val="24"/>
        </w:rPr>
      </w:pPr>
      <w:r w:rsidRPr="00D83B87">
        <w:rPr>
          <w:rFonts w:ascii="Times New Roman" w:hAnsi="Times New Roman" w:cs="Times New Roman"/>
          <w:b/>
          <w:noProof/>
          <w:sz w:val="24"/>
          <w:szCs w:val="24"/>
        </w:rPr>
        <w:t xml:space="preserve">Abstract </w:t>
      </w:r>
      <w:r>
        <w:rPr>
          <w:rFonts w:ascii="Times New Roman" w:hAnsi="Times New Roman" w:cs="Times New Roman"/>
          <w:b/>
          <w:noProof/>
          <w:sz w:val="24"/>
          <w:szCs w:val="24"/>
        </w:rPr>
        <w:t>:</w:t>
      </w:r>
    </w:p>
    <w:p w:rsidR="00592652" w:rsidRDefault="00592652" w:rsidP="00592652">
      <w:pPr>
        <w:widowControl w:val="0"/>
        <w:autoSpaceDE w:val="0"/>
        <w:autoSpaceDN w:val="0"/>
        <w:adjustRightInd w:val="0"/>
        <w:spacing w:after="0" w:line="240" w:lineRule="auto"/>
        <w:ind w:left="480"/>
        <w:jc w:val="both"/>
        <w:rPr>
          <w:rFonts w:ascii="Times New Roman" w:hAnsi="Times New Roman" w:cs="Times New Roman"/>
          <w:b/>
          <w:noProof/>
          <w:sz w:val="24"/>
          <w:szCs w:val="24"/>
        </w:rPr>
      </w:pPr>
      <w:r>
        <w:rPr>
          <w:rFonts w:ascii="Times New Roman" w:hAnsi="Times New Roman" w:cs="Times New Roman"/>
          <w:b/>
          <w:noProof/>
          <w:sz w:val="24"/>
          <w:szCs w:val="24"/>
        </w:rPr>
        <w:t>DEVELOPMENT OF TWO-DIMENSIONAL NUMERICAL</w:t>
      </w:r>
      <w:r w:rsidRPr="00AF02A5">
        <w:rPr>
          <w:rFonts w:ascii="Times New Roman" w:hAnsi="Times New Roman" w:cs="Times New Roman"/>
          <w:b/>
          <w:noProof/>
          <w:sz w:val="24"/>
          <w:szCs w:val="24"/>
        </w:rPr>
        <w:t xml:space="preserve"> </w:t>
      </w:r>
      <w:r>
        <w:rPr>
          <w:rFonts w:ascii="Times New Roman" w:hAnsi="Times New Roman" w:cs="Times New Roman"/>
          <w:b/>
          <w:noProof/>
          <w:sz w:val="24"/>
          <w:szCs w:val="24"/>
        </w:rPr>
        <w:t>MODEL</w:t>
      </w:r>
      <w:r w:rsidRPr="00AF02A5">
        <w:rPr>
          <w:rFonts w:ascii="Times New Roman" w:hAnsi="Times New Roman" w:cs="Times New Roman"/>
          <w:b/>
          <w:noProof/>
          <w:sz w:val="24"/>
          <w:szCs w:val="24"/>
        </w:rPr>
        <w:t xml:space="preserve"> FOR </w:t>
      </w:r>
      <w:r>
        <w:rPr>
          <w:rFonts w:ascii="Times New Roman" w:hAnsi="Times New Roman" w:cs="Times New Roman"/>
          <w:b/>
          <w:noProof/>
          <w:sz w:val="24"/>
          <w:szCs w:val="24"/>
        </w:rPr>
        <w:t xml:space="preserve">FLOOD SIMULATIONS OF THE RED RIVER FROM SON TAY TO HUNG YEN, HANOI - </w:t>
      </w:r>
      <w:r w:rsidRPr="00CD73EC">
        <w:rPr>
          <w:rFonts w:ascii="Times New Roman" w:hAnsi="Times New Roman" w:cs="Times New Roman"/>
          <w:b/>
          <w:noProof/>
          <w:sz w:val="24"/>
          <w:szCs w:val="24"/>
        </w:rPr>
        <w:t>VIETNAM</w:t>
      </w:r>
    </w:p>
    <w:p w:rsidR="00592652" w:rsidRDefault="00592652" w:rsidP="00592652">
      <w:pPr>
        <w:widowControl w:val="0"/>
        <w:autoSpaceDE w:val="0"/>
        <w:autoSpaceDN w:val="0"/>
        <w:adjustRightInd w:val="0"/>
        <w:spacing w:after="0" w:line="240" w:lineRule="auto"/>
        <w:ind w:left="480"/>
        <w:jc w:val="both"/>
        <w:rPr>
          <w:rFonts w:ascii="Times New Roman" w:hAnsi="Times New Roman" w:cs="Times New Roman"/>
          <w:b/>
          <w:noProof/>
          <w:sz w:val="24"/>
          <w:szCs w:val="24"/>
        </w:rPr>
      </w:pPr>
    </w:p>
    <w:p w:rsidR="00592652" w:rsidRDefault="00592652" w:rsidP="00592652">
      <w:pPr>
        <w:widowControl w:val="0"/>
        <w:autoSpaceDE w:val="0"/>
        <w:autoSpaceDN w:val="0"/>
        <w:adjustRightInd w:val="0"/>
        <w:spacing w:after="0" w:line="240" w:lineRule="auto"/>
        <w:ind w:left="480"/>
        <w:rPr>
          <w:rFonts w:ascii="Times New Roman" w:hAnsi="Times New Roman" w:cs="Times New Roman"/>
          <w:i/>
          <w:noProof/>
          <w:sz w:val="24"/>
          <w:szCs w:val="24"/>
        </w:rPr>
      </w:pPr>
      <w:r w:rsidRPr="0041013C">
        <w:rPr>
          <w:rFonts w:ascii="Times New Roman" w:hAnsi="Times New Roman" w:cs="Times New Roman"/>
          <w:i/>
          <w:noProof/>
          <w:sz w:val="24"/>
          <w:szCs w:val="24"/>
        </w:rPr>
        <w:t xml:space="preserve">The Red River is the largest river in the northern Vietnam. Floods and droughts are hot issues in recent years in the Red River basin. Especially, under the impact of climate change and sea level rise these issues are more serious. Therefore, development of the hydrodynamic model to simulate floods is essential. This study constructed a numerical model for simulating floods in the Red River area in Hanoi. The finite difference method is applied to solve the shallow water equations on the staggered grid. The wetting and drying scheme </w:t>
      </w:r>
      <w:r w:rsidRPr="00774B5C">
        <w:rPr>
          <w:rFonts w:ascii="Times New Roman" w:hAnsi="Times New Roman" w:cs="Times New Roman"/>
          <w:i/>
          <w:noProof/>
          <w:sz w:val="24"/>
          <w:szCs w:val="24"/>
        </w:rPr>
        <w:t>was also considered</w:t>
      </w:r>
      <w:r w:rsidRPr="0041013C">
        <w:rPr>
          <w:rFonts w:ascii="Times New Roman" w:hAnsi="Times New Roman" w:cs="Times New Roman"/>
          <w:i/>
          <w:noProof/>
          <w:sz w:val="24"/>
          <w:szCs w:val="24"/>
        </w:rPr>
        <w:t xml:space="preserve"> in the study. The validation and calibration results of the mathematical model </w:t>
      </w:r>
      <w:r w:rsidRPr="00774B5C">
        <w:rPr>
          <w:rFonts w:ascii="Times New Roman" w:hAnsi="Times New Roman" w:cs="Times New Roman"/>
          <w:i/>
          <w:noProof/>
          <w:sz w:val="24"/>
          <w:szCs w:val="24"/>
        </w:rPr>
        <w:t>are given</w:t>
      </w:r>
      <w:r w:rsidRPr="0041013C">
        <w:rPr>
          <w:rFonts w:ascii="Times New Roman" w:hAnsi="Times New Roman" w:cs="Times New Roman"/>
          <w:i/>
          <w:noProof/>
          <w:sz w:val="24"/>
          <w:szCs w:val="24"/>
        </w:rPr>
        <w:t xml:space="preserve"> and discussed in this study.</w:t>
      </w:r>
    </w:p>
    <w:p w:rsidR="00592652" w:rsidRPr="0041013C" w:rsidRDefault="00592652" w:rsidP="00592652">
      <w:pPr>
        <w:widowControl w:val="0"/>
        <w:autoSpaceDE w:val="0"/>
        <w:autoSpaceDN w:val="0"/>
        <w:adjustRightInd w:val="0"/>
        <w:spacing w:after="0" w:line="240" w:lineRule="auto"/>
        <w:ind w:left="480"/>
        <w:rPr>
          <w:rFonts w:ascii="Times New Roman" w:hAnsi="Times New Roman" w:cs="Times New Roman"/>
          <w:i/>
          <w:noProof/>
          <w:sz w:val="24"/>
          <w:szCs w:val="24"/>
        </w:rPr>
      </w:pPr>
    </w:p>
    <w:p w:rsidR="00592652" w:rsidRDefault="00592652" w:rsidP="00592652">
      <w:pPr>
        <w:widowControl w:val="0"/>
        <w:autoSpaceDE w:val="0"/>
        <w:autoSpaceDN w:val="0"/>
        <w:adjustRightInd w:val="0"/>
        <w:spacing w:after="0" w:line="240" w:lineRule="auto"/>
        <w:ind w:left="480"/>
        <w:rPr>
          <w:rFonts w:ascii="Times New Roman" w:hAnsi="Times New Roman" w:cs="Times New Roman"/>
          <w:noProof/>
          <w:sz w:val="24"/>
          <w:szCs w:val="24"/>
        </w:rPr>
      </w:pPr>
      <w:r w:rsidRPr="00FA6F16">
        <w:rPr>
          <w:rFonts w:ascii="Times New Roman" w:hAnsi="Times New Roman" w:cs="Times New Roman"/>
          <w:b/>
          <w:noProof/>
          <w:sz w:val="24"/>
          <w:szCs w:val="24"/>
        </w:rPr>
        <w:t>Keywords</w:t>
      </w:r>
      <w:r w:rsidRPr="00D83B87">
        <w:rPr>
          <w:rFonts w:ascii="Times New Roman" w:hAnsi="Times New Roman" w:cs="Times New Roman"/>
          <w:noProof/>
          <w:sz w:val="24"/>
          <w:szCs w:val="24"/>
        </w:rPr>
        <w:t xml:space="preserve">: </w:t>
      </w:r>
      <w:r>
        <w:rPr>
          <w:rFonts w:ascii="Times New Roman" w:hAnsi="Times New Roman" w:cs="Times New Roman"/>
          <w:noProof/>
          <w:sz w:val="24"/>
          <w:szCs w:val="24"/>
        </w:rPr>
        <w:t xml:space="preserve">The </w:t>
      </w:r>
      <w:r w:rsidRPr="00D83B87">
        <w:rPr>
          <w:rFonts w:ascii="Times New Roman" w:hAnsi="Times New Roman" w:cs="Times New Roman"/>
          <w:noProof/>
          <w:sz w:val="24"/>
          <w:szCs w:val="24"/>
        </w:rPr>
        <w:t>Red River, two-dimensional model, Flood and drought in Red River, finite difference method.</w:t>
      </w:r>
    </w:p>
    <w:p w:rsidR="00693CB1" w:rsidRDefault="00693CB1" w:rsidP="00971B8B">
      <w:pPr>
        <w:widowControl w:val="0"/>
        <w:autoSpaceDE w:val="0"/>
        <w:autoSpaceDN w:val="0"/>
        <w:adjustRightInd w:val="0"/>
        <w:spacing w:after="0" w:line="240" w:lineRule="auto"/>
        <w:ind w:left="480"/>
        <w:rPr>
          <w:rFonts w:ascii="Times New Roman" w:hAnsi="Times New Roman" w:cs="Times New Roman"/>
          <w:noProof/>
          <w:sz w:val="24"/>
          <w:szCs w:val="24"/>
        </w:rPr>
      </w:pPr>
    </w:p>
    <w:p w:rsidR="00693CB1" w:rsidRDefault="00693CB1" w:rsidP="00971B8B">
      <w:pPr>
        <w:widowControl w:val="0"/>
        <w:autoSpaceDE w:val="0"/>
        <w:autoSpaceDN w:val="0"/>
        <w:adjustRightInd w:val="0"/>
        <w:spacing w:after="0" w:line="240" w:lineRule="auto"/>
        <w:ind w:left="480"/>
        <w:rPr>
          <w:rFonts w:ascii="Times New Roman" w:hAnsi="Times New Roman" w:cs="Times New Roman"/>
          <w:noProof/>
          <w:sz w:val="24"/>
          <w:szCs w:val="24"/>
        </w:rPr>
      </w:pPr>
    </w:p>
    <w:p w:rsidR="00693CB1" w:rsidRDefault="00693CB1" w:rsidP="00971B8B">
      <w:pPr>
        <w:widowControl w:val="0"/>
        <w:autoSpaceDE w:val="0"/>
        <w:autoSpaceDN w:val="0"/>
        <w:adjustRightInd w:val="0"/>
        <w:spacing w:after="0" w:line="240" w:lineRule="auto"/>
        <w:ind w:left="480"/>
        <w:rPr>
          <w:rFonts w:ascii="Times New Roman" w:hAnsi="Times New Roman" w:cs="Times New Roman"/>
          <w:noProof/>
          <w:sz w:val="24"/>
          <w:szCs w:val="24"/>
        </w:rPr>
      </w:pPr>
    </w:p>
    <w:p w:rsidR="00971B8B" w:rsidRDefault="00971B8B" w:rsidP="00971B8B">
      <w:pPr>
        <w:spacing w:line="308" w:lineRule="atLeast"/>
        <w:ind w:firstLine="284"/>
        <w:rPr>
          <w:i/>
        </w:rPr>
      </w:pPr>
      <w:r>
        <w:rPr>
          <w:i/>
        </w:rPr>
        <w:t>-------------------------------------------------------------------------------------------------------------</w:t>
      </w:r>
    </w:p>
    <w:p w:rsidR="00971B8B" w:rsidRPr="002D4EC0" w:rsidRDefault="00971B8B" w:rsidP="00971B8B">
      <w:pPr>
        <w:widowControl w:val="0"/>
        <w:spacing w:after="0" w:line="308" w:lineRule="atLeast"/>
        <w:ind w:firstLine="284"/>
        <w:jc w:val="both"/>
        <w:rPr>
          <w:rFonts w:ascii="Times New Roman" w:eastAsia="Times New Roman" w:hAnsi="Times New Roman" w:cs="Times New Roman"/>
          <w:sz w:val="24"/>
          <w:szCs w:val="24"/>
        </w:rPr>
      </w:pPr>
      <w:r w:rsidRPr="002D4EC0">
        <w:rPr>
          <w:rFonts w:ascii="Times New Roman" w:eastAsia="Times New Roman" w:hAnsi="Times New Roman" w:cs="Times New Roman"/>
          <w:sz w:val="24"/>
          <w:szCs w:val="24"/>
        </w:rPr>
        <w:t xml:space="preserve">Họ và tên: </w:t>
      </w:r>
      <w:r>
        <w:rPr>
          <w:rFonts w:ascii="Times New Roman" w:eastAsia="Times New Roman" w:hAnsi="Times New Roman" w:cs="Times New Roman"/>
          <w:sz w:val="24"/>
          <w:szCs w:val="24"/>
        </w:rPr>
        <w:t>Sái Hồng Anh</w:t>
      </w:r>
    </w:p>
    <w:p w:rsidR="00971B8B" w:rsidRPr="002D4EC0" w:rsidRDefault="00971B8B" w:rsidP="00971B8B">
      <w:pPr>
        <w:widowControl w:val="0"/>
        <w:spacing w:after="0" w:line="308" w:lineRule="atLeast"/>
        <w:ind w:firstLine="284"/>
        <w:jc w:val="both"/>
        <w:rPr>
          <w:rFonts w:ascii="Times New Roman" w:eastAsia="Times New Roman" w:hAnsi="Times New Roman" w:cs="Times New Roman"/>
          <w:sz w:val="24"/>
          <w:szCs w:val="24"/>
        </w:rPr>
      </w:pPr>
      <w:r w:rsidRPr="002D4EC0">
        <w:rPr>
          <w:rFonts w:ascii="Times New Roman" w:eastAsia="Times New Roman" w:hAnsi="Times New Roman" w:cs="Times New Roman"/>
          <w:sz w:val="24"/>
          <w:szCs w:val="24"/>
        </w:rPr>
        <w:t>Học vị: Thạc sỹ</w:t>
      </w:r>
    </w:p>
    <w:p w:rsidR="00971B8B" w:rsidRPr="002D4EC0" w:rsidRDefault="00971B8B" w:rsidP="00971B8B">
      <w:pPr>
        <w:widowControl w:val="0"/>
        <w:spacing w:after="0" w:line="308" w:lineRule="atLeast"/>
        <w:ind w:firstLine="284"/>
        <w:jc w:val="both"/>
        <w:rPr>
          <w:rFonts w:ascii="Times New Roman" w:eastAsia="Times New Roman" w:hAnsi="Times New Roman" w:cs="Times New Roman"/>
          <w:sz w:val="24"/>
          <w:szCs w:val="24"/>
        </w:rPr>
      </w:pPr>
      <w:r w:rsidRPr="002D4EC0">
        <w:rPr>
          <w:rFonts w:ascii="Times New Roman" w:eastAsia="Times New Roman" w:hAnsi="Times New Roman" w:cs="Times New Roman"/>
          <w:sz w:val="24"/>
          <w:szCs w:val="24"/>
        </w:rPr>
        <w:t xml:space="preserve">Nơi công tác: </w:t>
      </w:r>
      <w:hyperlink r:id="rId48" w:tooltip="Phòng Quy hoạch thủy lợi Bắc Bộ" w:history="1">
        <w:r w:rsidRPr="002D4EC0">
          <w:rPr>
            <w:rFonts w:ascii="Times New Roman" w:eastAsia="Times New Roman" w:hAnsi="Times New Roman" w:cs="Times New Roman"/>
            <w:sz w:val="24"/>
            <w:szCs w:val="24"/>
          </w:rPr>
          <w:t>Phòng Quy hoạch thủy lợi Bắc Bộ</w:t>
        </w:r>
      </w:hyperlink>
      <w:r w:rsidRPr="002D4E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Viện Quy hoạch Thủy Lợi</w:t>
      </w:r>
    </w:p>
    <w:p w:rsidR="00971B8B" w:rsidRPr="002D4EC0" w:rsidRDefault="00971B8B" w:rsidP="00971B8B">
      <w:pPr>
        <w:widowControl w:val="0"/>
        <w:spacing w:after="0" w:line="308" w:lineRule="atLeast"/>
        <w:ind w:firstLine="284"/>
        <w:jc w:val="both"/>
        <w:rPr>
          <w:rFonts w:ascii="Times New Roman" w:eastAsia="Times New Roman" w:hAnsi="Times New Roman" w:cs="Times New Roman"/>
          <w:sz w:val="24"/>
          <w:szCs w:val="24"/>
        </w:rPr>
      </w:pPr>
      <w:r w:rsidRPr="002D4EC0">
        <w:rPr>
          <w:rFonts w:ascii="Times New Roman" w:eastAsia="Times New Roman" w:hAnsi="Times New Roman" w:cs="Times New Roman"/>
          <w:sz w:val="24"/>
          <w:szCs w:val="24"/>
        </w:rPr>
        <w:t xml:space="preserve">Địa chỉ: </w:t>
      </w:r>
      <w:r>
        <w:rPr>
          <w:rFonts w:ascii="Times New Roman" w:eastAsia="Times New Roman" w:hAnsi="Times New Roman" w:cs="Times New Roman"/>
          <w:sz w:val="24"/>
          <w:szCs w:val="24"/>
        </w:rPr>
        <w:t>162A</w:t>
      </w:r>
      <w:r w:rsidRPr="002D4E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Trần Quang Khải, Hoàn Kiếm,</w:t>
      </w:r>
      <w:r w:rsidRPr="002D4EC0">
        <w:rPr>
          <w:rFonts w:ascii="Times New Roman" w:eastAsia="Times New Roman" w:hAnsi="Times New Roman" w:cs="Times New Roman"/>
          <w:sz w:val="24"/>
          <w:szCs w:val="24"/>
        </w:rPr>
        <w:t xml:space="preserve"> Hà Nội</w:t>
      </w:r>
    </w:p>
    <w:p w:rsidR="00971B8B" w:rsidRPr="002D4EC0" w:rsidRDefault="00971B8B" w:rsidP="00971B8B">
      <w:pPr>
        <w:widowControl w:val="0"/>
        <w:spacing w:after="0" w:line="308" w:lineRule="atLeast"/>
        <w:ind w:firstLine="284"/>
        <w:jc w:val="both"/>
        <w:rPr>
          <w:rFonts w:ascii="Times New Roman" w:eastAsia="Times New Roman" w:hAnsi="Times New Roman" w:cs="Times New Roman"/>
          <w:sz w:val="24"/>
          <w:szCs w:val="24"/>
        </w:rPr>
      </w:pPr>
      <w:r w:rsidRPr="002D4EC0">
        <w:rPr>
          <w:rFonts w:ascii="Times New Roman" w:eastAsia="Times New Roman" w:hAnsi="Times New Roman" w:cs="Times New Roman"/>
          <w:sz w:val="24"/>
          <w:szCs w:val="24"/>
        </w:rPr>
        <w:t xml:space="preserve">Email: </w:t>
      </w:r>
      <w:hyperlink r:id="rId49" w:history="1">
        <w:r w:rsidRPr="005D4A14">
          <w:rPr>
            <w:rStyle w:val="Hyperlink"/>
            <w:rFonts w:ascii="Times New Roman" w:eastAsia="Times New Roman" w:hAnsi="Times New Roman" w:cs="Times New Roman"/>
            <w:sz w:val="24"/>
            <w:szCs w:val="24"/>
          </w:rPr>
          <w:t>saihonganh@gmail.com</w:t>
        </w:r>
      </w:hyperlink>
    </w:p>
    <w:p w:rsidR="00971B8B" w:rsidRPr="002D4EC0" w:rsidRDefault="00971B8B" w:rsidP="00971B8B">
      <w:pPr>
        <w:widowControl w:val="0"/>
        <w:spacing w:after="0" w:line="308" w:lineRule="atLeast"/>
        <w:ind w:firstLine="284"/>
        <w:jc w:val="both"/>
        <w:rPr>
          <w:rFonts w:ascii="Times New Roman" w:eastAsia="Times New Roman" w:hAnsi="Times New Roman" w:cs="Times New Roman"/>
          <w:sz w:val="24"/>
          <w:szCs w:val="24"/>
        </w:rPr>
      </w:pPr>
    </w:p>
    <w:p w:rsidR="00971B8B" w:rsidRPr="002D4EC0" w:rsidRDefault="00971B8B" w:rsidP="00971B8B">
      <w:pPr>
        <w:widowControl w:val="0"/>
        <w:spacing w:after="0" w:line="308" w:lineRule="atLeast"/>
        <w:ind w:firstLine="284"/>
        <w:jc w:val="both"/>
        <w:rPr>
          <w:rFonts w:ascii="Times New Roman" w:eastAsia="Times New Roman" w:hAnsi="Times New Roman" w:cs="Times New Roman"/>
          <w:sz w:val="24"/>
          <w:szCs w:val="24"/>
        </w:rPr>
      </w:pPr>
      <w:r w:rsidRPr="002D4EC0">
        <w:rPr>
          <w:rFonts w:ascii="Times New Roman" w:eastAsia="Times New Roman" w:hAnsi="Times New Roman" w:cs="Times New Roman"/>
          <w:sz w:val="24"/>
          <w:szCs w:val="24"/>
        </w:rPr>
        <w:t xml:space="preserve">Họ và tên: </w:t>
      </w:r>
      <w:r>
        <w:rPr>
          <w:rFonts w:ascii="Times New Roman" w:eastAsia="Times New Roman" w:hAnsi="Times New Roman" w:cs="Times New Roman"/>
          <w:sz w:val="24"/>
          <w:szCs w:val="24"/>
        </w:rPr>
        <w:t>Lê Viết Sơn</w:t>
      </w:r>
    </w:p>
    <w:p w:rsidR="00971B8B" w:rsidRPr="002D4EC0" w:rsidRDefault="00971B8B" w:rsidP="00971B8B">
      <w:pPr>
        <w:widowControl w:val="0"/>
        <w:spacing w:after="0" w:line="308" w:lineRule="atLeast"/>
        <w:ind w:firstLine="284"/>
        <w:jc w:val="both"/>
        <w:rPr>
          <w:rFonts w:ascii="Times New Roman" w:eastAsia="Times New Roman" w:hAnsi="Times New Roman" w:cs="Times New Roman"/>
          <w:sz w:val="24"/>
          <w:szCs w:val="24"/>
        </w:rPr>
      </w:pPr>
      <w:r w:rsidRPr="002D4EC0">
        <w:rPr>
          <w:rFonts w:ascii="Times New Roman" w:eastAsia="Times New Roman" w:hAnsi="Times New Roman" w:cs="Times New Roman"/>
          <w:sz w:val="24"/>
          <w:szCs w:val="24"/>
        </w:rPr>
        <w:t>Học vị: Tiến sỹ</w:t>
      </w:r>
    </w:p>
    <w:p w:rsidR="00971B8B" w:rsidRPr="002D4EC0" w:rsidRDefault="00971B8B" w:rsidP="00971B8B">
      <w:pPr>
        <w:widowControl w:val="0"/>
        <w:spacing w:after="0" w:line="308" w:lineRule="atLeast"/>
        <w:ind w:firstLine="284"/>
        <w:jc w:val="both"/>
        <w:rPr>
          <w:rFonts w:ascii="Times New Roman" w:eastAsia="Times New Roman" w:hAnsi="Times New Roman" w:cs="Times New Roman"/>
          <w:sz w:val="24"/>
          <w:szCs w:val="24"/>
        </w:rPr>
      </w:pPr>
      <w:r w:rsidRPr="002D4EC0">
        <w:rPr>
          <w:rFonts w:ascii="Times New Roman" w:eastAsia="Times New Roman" w:hAnsi="Times New Roman" w:cs="Times New Roman"/>
          <w:sz w:val="24"/>
          <w:szCs w:val="24"/>
        </w:rPr>
        <w:t xml:space="preserve">Nơi công tác: </w:t>
      </w:r>
      <w:hyperlink r:id="rId50" w:tooltip="Phòng Quy hoạch thủy lợi Bắc Bộ" w:history="1">
        <w:r w:rsidRPr="002D4EC0">
          <w:rPr>
            <w:rFonts w:ascii="Times New Roman" w:eastAsia="Times New Roman" w:hAnsi="Times New Roman" w:cs="Times New Roman"/>
            <w:sz w:val="24"/>
            <w:szCs w:val="24"/>
          </w:rPr>
          <w:t>Phòng Quy hoạch thủy lợi Bắc Bộ</w:t>
        </w:r>
      </w:hyperlink>
      <w:r w:rsidRPr="002D4E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Viện Quy hoạch Thủy Lợi</w:t>
      </w:r>
    </w:p>
    <w:p w:rsidR="00971B8B" w:rsidRPr="002D4EC0" w:rsidRDefault="00971B8B" w:rsidP="00971B8B">
      <w:pPr>
        <w:widowControl w:val="0"/>
        <w:spacing w:after="0" w:line="308" w:lineRule="atLeast"/>
        <w:ind w:firstLine="284"/>
        <w:jc w:val="both"/>
        <w:rPr>
          <w:rFonts w:ascii="Times New Roman" w:eastAsia="Times New Roman" w:hAnsi="Times New Roman" w:cs="Times New Roman"/>
          <w:sz w:val="24"/>
          <w:szCs w:val="24"/>
        </w:rPr>
      </w:pPr>
      <w:r w:rsidRPr="002D4EC0">
        <w:rPr>
          <w:rFonts w:ascii="Times New Roman" w:eastAsia="Times New Roman" w:hAnsi="Times New Roman" w:cs="Times New Roman"/>
          <w:sz w:val="24"/>
          <w:szCs w:val="24"/>
        </w:rPr>
        <w:t xml:space="preserve">Địa chỉ: </w:t>
      </w:r>
      <w:r>
        <w:rPr>
          <w:rFonts w:ascii="Times New Roman" w:eastAsia="Times New Roman" w:hAnsi="Times New Roman" w:cs="Times New Roman"/>
          <w:sz w:val="24"/>
          <w:szCs w:val="24"/>
        </w:rPr>
        <w:t>162A</w:t>
      </w:r>
      <w:r w:rsidRPr="002D4E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Trần Quang Khải, Hoàn Kiếm,</w:t>
      </w:r>
      <w:r w:rsidRPr="002D4EC0">
        <w:rPr>
          <w:rFonts w:ascii="Times New Roman" w:eastAsia="Times New Roman" w:hAnsi="Times New Roman" w:cs="Times New Roman"/>
          <w:sz w:val="24"/>
          <w:szCs w:val="24"/>
        </w:rPr>
        <w:t xml:space="preserve"> Hà Nội</w:t>
      </w:r>
    </w:p>
    <w:p w:rsidR="00971B8B" w:rsidRDefault="00971B8B" w:rsidP="00971B8B">
      <w:pPr>
        <w:widowControl w:val="0"/>
        <w:spacing w:after="0" w:line="308" w:lineRule="atLeast"/>
        <w:ind w:firstLine="284"/>
        <w:jc w:val="both"/>
        <w:rPr>
          <w:rFonts w:ascii="Times New Roman" w:eastAsia="Times New Roman" w:hAnsi="Times New Roman" w:cs="Times New Roman"/>
          <w:sz w:val="24"/>
          <w:szCs w:val="24"/>
        </w:rPr>
      </w:pPr>
      <w:r w:rsidRPr="002D4EC0">
        <w:rPr>
          <w:rFonts w:ascii="Times New Roman" w:eastAsia="Times New Roman" w:hAnsi="Times New Roman" w:cs="Times New Roman"/>
          <w:sz w:val="24"/>
          <w:szCs w:val="24"/>
        </w:rPr>
        <w:t xml:space="preserve">Email: </w:t>
      </w:r>
      <w:hyperlink r:id="rId51" w:history="1">
        <w:r w:rsidRPr="00F27754">
          <w:rPr>
            <w:rStyle w:val="Hyperlink"/>
            <w:rFonts w:ascii="Times New Roman" w:hAnsi="Times New Roman" w:cs="Times New Roman"/>
            <w:sz w:val="24"/>
            <w:szCs w:val="24"/>
          </w:rPr>
          <w:t>levietson2211@gmail.com</w:t>
        </w:r>
      </w:hyperlink>
    </w:p>
    <w:p w:rsidR="00971B8B" w:rsidRPr="002D4EC0" w:rsidRDefault="00971B8B" w:rsidP="00971B8B">
      <w:pPr>
        <w:widowControl w:val="0"/>
        <w:spacing w:after="0" w:line="308" w:lineRule="atLeast"/>
        <w:ind w:firstLine="284"/>
        <w:jc w:val="both"/>
        <w:rPr>
          <w:rFonts w:ascii="Times New Roman" w:eastAsia="Times New Roman" w:hAnsi="Times New Roman" w:cs="Times New Roman"/>
          <w:sz w:val="24"/>
          <w:szCs w:val="24"/>
        </w:rPr>
      </w:pPr>
    </w:p>
    <w:p w:rsidR="00971B8B" w:rsidRPr="002D4EC0" w:rsidRDefault="00971B8B" w:rsidP="00971B8B">
      <w:pPr>
        <w:widowControl w:val="0"/>
        <w:spacing w:after="0" w:line="308" w:lineRule="atLeast"/>
        <w:ind w:firstLine="284"/>
        <w:jc w:val="both"/>
        <w:rPr>
          <w:rFonts w:ascii="Times New Roman" w:eastAsia="Times New Roman" w:hAnsi="Times New Roman" w:cs="Times New Roman"/>
          <w:sz w:val="24"/>
          <w:szCs w:val="24"/>
        </w:rPr>
      </w:pPr>
      <w:r w:rsidRPr="002D4EC0">
        <w:rPr>
          <w:rFonts w:ascii="Times New Roman" w:eastAsia="Times New Roman" w:hAnsi="Times New Roman" w:cs="Times New Roman"/>
          <w:sz w:val="24"/>
          <w:szCs w:val="24"/>
        </w:rPr>
        <w:t>Họ và tên: Tabata Toshinori</w:t>
      </w:r>
    </w:p>
    <w:p w:rsidR="00971B8B" w:rsidRPr="002D4EC0" w:rsidRDefault="00971B8B" w:rsidP="00971B8B">
      <w:pPr>
        <w:widowControl w:val="0"/>
        <w:spacing w:after="0" w:line="308" w:lineRule="atLeast"/>
        <w:ind w:firstLine="284"/>
        <w:jc w:val="both"/>
        <w:rPr>
          <w:rFonts w:ascii="Times New Roman" w:eastAsia="Times New Roman" w:hAnsi="Times New Roman" w:cs="Times New Roman"/>
          <w:sz w:val="24"/>
          <w:szCs w:val="24"/>
        </w:rPr>
      </w:pPr>
      <w:r w:rsidRPr="002D4EC0">
        <w:rPr>
          <w:rFonts w:ascii="Times New Roman" w:eastAsia="Times New Roman" w:hAnsi="Times New Roman" w:cs="Times New Roman"/>
          <w:sz w:val="24"/>
          <w:szCs w:val="24"/>
        </w:rPr>
        <w:t>Học vị: Tiến sỹ</w:t>
      </w:r>
    </w:p>
    <w:p w:rsidR="00971B8B" w:rsidRPr="002D4EC0" w:rsidRDefault="00971B8B" w:rsidP="00971B8B">
      <w:pPr>
        <w:widowControl w:val="0"/>
        <w:spacing w:after="0" w:line="308" w:lineRule="atLeast"/>
        <w:ind w:firstLine="284"/>
        <w:jc w:val="both"/>
        <w:rPr>
          <w:rFonts w:ascii="Times New Roman" w:eastAsia="Times New Roman" w:hAnsi="Times New Roman" w:cs="Times New Roman"/>
          <w:sz w:val="24"/>
          <w:szCs w:val="24"/>
        </w:rPr>
      </w:pPr>
      <w:r w:rsidRPr="002D4EC0">
        <w:rPr>
          <w:rFonts w:ascii="Times New Roman" w:eastAsia="Times New Roman" w:hAnsi="Times New Roman" w:cs="Times New Roman"/>
          <w:sz w:val="24"/>
          <w:szCs w:val="24"/>
        </w:rPr>
        <w:t>Nơi công tác: Khoa Nông nghiệp, Trường Đại học Kyushu</w:t>
      </w:r>
    </w:p>
    <w:p w:rsidR="00971B8B" w:rsidRPr="002D4EC0" w:rsidRDefault="00971B8B" w:rsidP="00971B8B">
      <w:pPr>
        <w:widowControl w:val="0"/>
        <w:spacing w:after="0" w:line="308" w:lineRule="atLeast"/>
        <w:ind w:firstLine="284"/>
        <w:jc w:val="both"/>
        <w:rPr>
          <w:rFonts w:ascii="Times New Roman" w:eastAsia="Times New Roman" w:hAnsi="Times New Roman" w:cs="Times New Roman"/>
          <w:sz w:val="24"/>
          <w:szCs w:val="24"/>
        </w:rPr>
      </w:pPr>
      <w:r w:rsidRPr="002D4EC0">
        <w:rPr>
          <w:rFonts w:ascii="Times New Roman" w:eastAsia="Times New Roman" w:hAnsi="Times New Roman" w:cs="Times New Roman"/>
          <w:sz w:val="24"/>
          <w:szCs w:val="24"/>
        </w:rPr>
        <w:t xml:space="preserve">Địa chỉ: </w:t>
      </w:r>
      <w:r w:rsidRPr="00EC75F7">
        <w:rPr>
          <w:rFonts w:ascii="Times New Roman" w:eastAsia="Times New Roman" w:hAnsi="Times New Roman" w:cs="Times New Roman"/>
          <w:sz w:val="24"/>
          <w:szCs w:val="24"/>
        </w:rPr>
        <w:t>6-10-1 Hakozaki, Higashi-ku, Fukuoka 812-8581, Japan</w:t>
      </w:r>
    </w:p>
    <w:p w:rsidR="00971B8B" w:rsidRPr="000376E9" w:rsidRDefault="00971B8B" w:rsidP="00971B8B">
      <w:pPr>
        <w:widowControl w:val="0"/>
        <w:spacing w:after="0" w:line="308" w:lineRule="atLeast"/>
        <w:ind w:firstLine="284"/>
        <w:jc w:val="both"/>
        <w:rPr>
          <w:rFonts w:ascii="Times New Roman" w:eastAsia="Times New Roman" w:hAnsi="Times New Roman" w:cs="Times New Roman"/>
          <w:sz w:val="24"/>
          <w:szCs w:val="24"/>
        </w:rPr>
      </w:pPr>
      <w:r w:rsidRPr="002D4EC0">
        <w:rPr>
          <w:rFonts w:ascii="Times New Roman" w:eastAsia="Times New Roman" w:hAnsi="Times New Roman" w:cs="Times New Roman"/>
          <w:sz w:val="24"/>
          <w:szCs w:val="24"/>
        </w:rPr>
        <w:t>Email</w:t>
      </w:r>
      <w:r w:rsidRPr="000376E9">
        <w:rPr>
          <w:rFonts w:ascii="Times New Roman" w:eastAsia="Times New Roman" w:hAnsi="Times New Roman" w:cs="Times New Roman"/>
          <w:sz w:val="24"/>
          <w:szCs w:val="24"/>
        </w:rPr>
        <w:t>:</w:t>
      </w:r>
      <w:r w:rsidRPr="000376E9">
        <w:rPr>
          <w:rStyle w:val="Hyperlink"/>
          <w:rFonts w:ascii="Times New Roman" w:hAnsi="Times New Roman" w:cs="Times New Roman"/>
          <w:sz w:val="24"/>
          <w:szCs w:val="24"/>
        </w:rPr>
        <w:t xml:space="preserve"> </w:t>
      </w:r>
      <w:hyperlink r:id="rId52" w:history="1">
        <w:r w:rsidRPr="000376E9">
          <w:rPr>
            <w:rStyle w:val="Hyperlink"/>
            <w:rFonts w:ascii="Times New Roman" w:hAnsi="Times New Roman" w:cs="Times New Roman"/>
            <w:sz w:val="24"/>
            <w:szCs w:val="24"/>
          </w:rPr>
          <w:t>ttabata@bpes.kyushu-u.ac.jp</w:t>
        </w:r>
      </w:hyperlink>
      <w:r w:rsidRPr="000376E9">
        <w:rPr>
          <w:rFonts w:ascii="Times New Roman" w:eastAsia="Times New Roman" w:hAnsi="Times New Roman" w:cs="Times New Roman"/>
          <w:sz w:val="24"/>
          <w:szCs w:val="24"/>
        </w:rPr>
        <w:t xml:space="preserve"> </w:t>
      </w:r>
    </w:p>
    <w:p w:rsidR="00971B8B" w:rsidRPr="000376E9" w:rsidRDefault="00971B8B" w:rsidP="00971B8B">
      <w:pPr>
        <w:widowControl w:val="0"/>
        <w:spacing w:after="0" w:line="308" w:lineRule="atLeast"/>
        <w:ind w:firstLine="284"/>
        <w:jc w:val="both"/>
        <w:rPr>
          <w:rFonts w:ascii="Times New Roman" w:eastAsia="Times New Roman" w:hAnsi="Times New Roman" w:cs="Times New Roman"/>
          <w:sz w:val="24"/>
          <w:szCs w:val="24"/>
        </w:rPr>
      </w:pPr>
    </w:p>
    <w:p w:rsidR="00971B8B" w:rsidRPr="000376E9" w:rsidRDefault="00971B8B" w:rsidP="00971B8B">
      <w:pPr>
        <w:widowControl w:val="0"/>
        <w:spacing w:after="0" w:line="308" w:lineRule="atLeast"/>
        <w:ind w:firstLine="284"/>
        <w:jc w:val="both"/>
        <w:rPr>
          <w:rFonts w:ascii="Times New Roman" w:eastAsia="Times New Roman" w:hAnsi="Times New Roman" w:cs="Times New Roman"/>
          <w:sz w:val="24"/>
          <w:szCs w:val="24"/>
        </w:rPr>
      </w:pPr>
      <w:r w:rsidRPr="000376E9">
        <w:rPr>
          <w:rFonts w:ascii="Times New Roman" w:eastAsia="Times New Roman" w:hAnsi="Times New Roman" w:cs="Times New Roman"/>
          <w:sz w:val="24"/>
          <w:szCs w:val="24"/>
        </w:rPr>
        <w:t>Họ và tên: Hiramatsu Kazuaki</w:t>
      </w:r>
    </w:p>
    <w:p w:rsidR="00971B8B" w:rsidRPr="000376E9" w:rsidRDefault="00971B8B" w:rsidP="00971B8B">
      <w:pPr>
        <w:widowControl w:val="0"/>
        <w:spacing w:after="0" w:line="308" w:lineRule="atLeast"/>
        <w:ind w:firstLine="284"/>
        <w:jc w:val="both"/>
        <w:rPr>
          <w:rFonts w:ascii="Times New Roman" w:eastAsia="Times New Roman" w:hAnsi="Times New Roman" w:cs="Times New Roman"/>
          <w:sz w:val="24"/>
          <w:szCs w:val="24"/>
        </w:rPr>
      </w:pPr>
      <w:r w:rsidRPr="000376E9">
        <w:rPr>
          <w:rFonts w:ascii="Times New Roman" w:eastAsia="Times New Roman" w:hAnsi="Times New Roman" w:cs="Times New Roman"/>
          <w:sz w:val="24"/>
          <w:szCs w:val="24"/>
        </w:rPr>
        <w:t>Học vị: Tiến sỹ</w:t>
      </w:r>
    </w:p>
    <w:p w:rsidR="00971B8B" w:rsidRPr="000376E9" w:rsidRDefault="00971B8B" w:rsidP="00971B8B">
      <w:pPr>
        <w:widowControl w:val="0"/>
        <w:spacing w:after="0" w:line="308" w:lineRule="atLeast"/>
        <w:ind w:firstLine="284"/>
        <w:jc w:val="both"/>
        <w:rPr>
          <w:rFonts w:ascii="Times New Roman" w:eastAsia="Times New Roman" w:hAnsi="Times New Roman" w:cs="Times New Roman"/>
          <w:sz w:val="24"/>
          <w:szCs w:val="24"/>
        </w:rPr>
      </w:pPr>
      <w:r w:rsidRPr="000376E9">
        <w:rPr>
          <w:rFonts w:ascii="Times New Roman" w:eastAsia="Times New Roman" w:hAnsi="Times New Roman" w:cs="Times New Roman"/>
          <w:sz w:val="24"/>
          <w:szCs w:val="24"/>
        </w:rPr>
        <w:t>Nơi công tác: Khoa Nông nghiệp, Trường Đại học Kyushu</w:t>
      </w:r>
    </w:p>
    <w:p w:rsidR="00971B8B" w:rsidRPr="000376E9" w:rsidRDefault="00971B8B" w:rsidP="00971B8B">
      <w:pPr>
        <w:widowControl w:val="0"/>
        <w:spacing w:after="0" w:line="308" w:lineRule="atLeast"/>
        <w:ind w:firstLine="284"/>
        <w:jc w:val="both"/>
        <w:rPr>
          <w:rFonts w:ascii="Times New Roman" w:eastAsia="Times New Roman" w:hAnsi="Times New Roman" w:cs="Times New Roman"/>
          <w:sz w:val="24"/>
          <w:szCs w:val="24"/>
        </w:rPr>
      </w:pPr>
      <w:r w:rsidRPr="000376E9">
        <w:rPr>
          <w:rFonts w:ascii="Times New Roman" w:eastAsia="Times New Roman" w:hAnsi="Times New Roman" w:cs="Times New Roman"/>
          <w:sz w:val="24"/>
          <w:szCs w:val="24"/>
        </w:rPr>
        <w:t>Địa chỉ: 6-10-1 Hakozaki, Higashi-ku, Fukuoka 812-8581, Japan</w:t>
      </w:r>
    </w:p>
    <w:p w:rsidR="00971B8B" w:rsidRPr="000376E9" w:rsidRDefault="00971B8B" w:rsidP="00971B8B">
      <w:pPr>
        <w:widowControl w:val="0"/>
        <w:spacing w:after="0" w:line="308" w:lineRule="atLeast"/>
        <w:ind w:firstLine="284"/>
        <w:jc w:val="both"/>
        <w:rPr>
          <w:rFonts w:ascii="Times New Roman" w:eastAsia="Times New Roman" w:hAnsi="Times New Roman" w:cs="Times New Roman"/>
          <w:sz w:val="24"/>
          <w:szCs w:val="24"/>
        </w:rPr>
      </w:pPr>
      <w:r w:rsidRPr="000376E9">
        <w:rPr>
          <w:rFonts w:ascii="Times New Roman" w:eastAsia="Times New Roman" w:hAnsi="Times New Roman" w:cs="Times New Roman"/>
          <w:sz w:val="24"/>
          <w:szCs w:val="24"/>
        </w:rPr>
        <w:t>Email:</w:t>
      </w:r>
      <w:r w:rsidRPr="000376E9">
        <w:rPr>
          <w:rStyle w:val="Hyperlink"/>
          <w:rFonts w:ascii="Times New Roman" w:hAnsi="Times New Roman" w:cs="Times New Roman"/>
          <w:sz w:val="24"/>
          <w:szCs w:val="24"/>
        </w:rPr>
        <w:t xml:space="preserve"> </w:t>
      </w:r>
      <w:hyperlink r:id="rId53" w:history="1">
        <w:r w:rsidRPr="000376E9">
          <w:rPr>
            <w:rStyle w:val="Hyperlink"/>
            <w:rFonts w:ascii="Times New Roman" w:hAnsi="Times New Roman" w:cs="Times New Roman"/>
            <w:sz w:val="24"/>
            <w:szCs w:val="24"/>
          </w:rPr>
          <w:t>hiramatsu@bpes.kyushu-u.ac.jp</w:t>
        </w:r>
      </w:hyperlink>
      <w:r w:rsidRPr="000376E9">
        <w:rPr>
          <w:rFonts w:ascii="Times New Roman" w:eastAsia="Times New Roman" w:hAnsi="Times New Roman" w:cs="Times New Roman"/>
          <w:sz w:val="24"/>
          <w:szCs w:val="24"/>
        </w:rPr>
        <w:t xml:space="preserve">  </w:t>
      </w:r>
    </w:p>
    <w:p w:rsidR="00971B8B" w:rsidRPr="000376E9" w:rsidRDefault="00971B8B" w:rsidP="00971B8B">
      <w:pPr>
        <w:widowControl w:val="0"/>
        <w:spacing w:after="0" w:line="308" w:lineRule="atLeast"/>
        <w:ind w:firstLine="284"/>
        <w:jc w:val="both"/>
        <w:rPr>
          <w:rFonts w:ascii="Times New Roman" w:eastAsia="Times New Roman" w:hAnsi="Times New Roman" w:cs="Times New Roman"/>
          <w:sz w:val="24"/>
          <w:szCs w:val="24"/>
        </w:rPr>
      </w:pPr>
    </w:p>
    <w:p w:rsidR="00971B8B" w:rsidRPr="002D4EC0" w:rsidRDefault="00971B8B" w:rsidP="00012FE5">
      <w:pPr>
        <w:widowControl w:val="0"/>
        <w:spacing w:after="0" w:line="308" w:lineRule="atLeast"/>
        <w:jc w:val="both"/>
        <w:rPr>
          <w:rFonts w:ascii="Times New Roman" w:eastAsia="Times New Roman" w:hAnsi="Times New Roman" w:cs="Times New Roman"/>
          <w:sz w:val="24"/>
          <w:szCs w:val="24"/>
        </w:rPr>
      </w:pPr>
    </w:p>
    <w:p w:rsidR="00971B8B" w:rsidRPr="002D4EC0" w:rsidRDefault="00971B8B" w:rsidP="00971B8B">
      <w:pPr>
        <w:widowControl w:val="0"/>
        <w:spacing w:after="0" w:line="308" w:lineRule="atLeast"/>
        <w:ind w:firstLine="284"/>
        <w:jc w:val="both"/>
        <w:rPr>
          <w:rFonts w:ascii="Times New Roman" w:eastAsia="Times New Roman" w:hAnsi="Times New Roman" w:cs="Times New Roman"/>
          <w:sz w:val="24"/>
          <w:szCs w:val="24"/>
        </w:rPr>
      </w:pPr>
      <w:r w:rsidRPr="002D4EC0">
        <w:rPr>
          <w:rFonts w:ascii="Times New Roman" w:eastAsia="Times New Roman" w:hAnsi="Times New Roman" w:cs="Times New Roman"/>
          <w:sz w:val="24"/>
          <w:szCs w:val="24"/>
        </w:rPr>
        <w:t>Chúng tôi khẳng định kết quả của bài báo này chưa được công bố ở bất kỳ tạp chí nào.</w:t>
      </w:r>
    </w:p>
    <w:p w:rsidR="00971B8B" w:rsidRPr="002D4EC0" w:rsidRDefault="00971B8B" w:rsidP="00971B8B">
      <w:pPr>
        <w:widowControl w:val="0"/>
        <w:spacing w:after="0" w:line="308" w:lineRule="atLeast"/>
        <w:ind w:firstLine="284"/>
        <w:jc w:val="both"/>
        <w:rPr>
          <w:rFonts w:ascii="Times New Roman" w:eastAsia="Times New Roman" w:hAnsi="Times New Roman" w:cs="Times New Roman"/>
          <w:sz w:val="24"/>
          <w:szCs w:val="24"/>
        </w:rPr>
      </w:pPr>
    </w:p>
    <w:p w:rsidR="00971B8B" w:rsidRPr="002D4EC0" w:rsidRDefault="00971B8B" w:rsidP="00971B8B">
      <w:pPr>
        <w:widowControl w:val="0"/>
        <w:spacing w:after="0" w:line="308" w:lineRule="atLeast"/>
        <w:ind w:firstLine="284"/>
        <w:jc w:val="both"/>
        <w:rPr>
          <w:rFonts w:ascii="Times New Roman" w:eastAsia="Times New Roman" w:hAnsi="Times New Roman" w:cs="Times New Roman"/>
          <w:sz w:val="24"/>
          <w:szCs w:val="24"/>
        </w:rPr>
      </w:pPr>
      <w:r w:rsidRPr="002D4EC0">
        <w:rPr>
          <w:rFonts w:ascii="Times New Roman" w:eastAsia="Times New Roman" w:hAnsi="Times New Roman" w:cs="Times New Roman"/>
          <w:sz w:val="24"/>
          <w:szCs w:val="24"/>
        </w:rPr>
        <w:t>-------------------------------------------------------------------------------------------------------------</w:t>
      </w:r>
    </w:p>
    <w:p w:rsidR="00971B8B" w:rsidRDefault="00971B8B" w:rsidP="00971B8B"/>
    <w:p w:rsidR="00971B8B" w:rsidRPr="00A92E6F" w:rsidRDefault="00971B8B" w:rsidP="000813D0">
      <w:pPr>
        <w:ind w:left="360" w:firstLine="360"/>
        <w:jc w:val="both"/>
        <w:rPr>
          <w:rStyle w:val="fontstyle01"/>
          <w:rFonts w:ascii="Times New Roman" w:hAnsi="Times New Roman" w:cs="Times New Roman"/>
          <w:sz w:val="24"/>
        </w:rPr>
      </w:pPr>
    </w:p>
    <w:sectPr w:rsidR="00971B8B" w:rsidRPr="00A92E6F" w:rsidSect="00871AD8">
      <w:pgSz w:w="11906" w:h="16838"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libri Light">
    <w:altName w:val="Calibri"/>
    <w:panose1 w:val="020F0302020204030204"/>
    <w:charset w:val="A3"/>
    <w:family w:val="swiss"/>
    <w:pitch w:val="variable"/>
    <w:sig w:usb0="A00002EF" w:usb1="4000207B" w:usb2="00000000" w:usb3="00000000" w:csb0="0000019F" w:csb1="00000000"/>
  </w:font>
  <w:font w:name="Segoe UI">
    <w:panose1 w:val="020B0502040204020203"/>
    <w:charset w:val="A3"/>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F3019"/>
    <w:multiLevelType w:val="multilevel"/>
    <w:tmpl w:val="F230C9E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7D811223"/>
    <w:multiLevelType w:val="multilevel"/>
    <w:tmpl w:val="F230C9E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K1sDCzNDA2MjcxtzBW0lEKTi0uzszPAykwrAUAdexSfSwAAAA="/>
  </w:docVars>
  <w:rsids>
    <w:rsidRoot w:val="008D2D86"/>
    <w:rsid w:val="0000065E"/>
    <w:rsid w:val="00002159"/>
    <w:rsid w:val="0001217C"/>
    <w:rsid w:val="00012FE5"/>
    <w:rsid w:val="0002297B"/>
    <w:rsid w:val="000376E9"/>
    <w:rsid w:val="000404A0"/>
    <w:rsid w:val="00042098"/>
    <w:rsid w:val="00045831"/>
    <w:rsid w:val="00047A63"/>
    <w:rsid w:val="0006221B"/>
    <w:rsid w:val="0007629F"/>
    <w:rsid w:val="000805EB"/>
    <w:rsid w:val="00081114"/>
    <w:rsid w:val="000813D0"/>
    <w:rsid w:val="000835C6"/>
    <w:rsid w:val="00087753"/>
    <w:rsid w:val="000A50A8"/>
    <w:rsid w:val="000B547B"/>
    <w:rsid w:val="000C359A"/>
    <w:rsid w:val="000C5DFA"/>
    <w:rsid w:val="000D1AB0"/>
    <w:rsid w:val="000D5D6E"/>
    <w:rsid w:val="000E3580"/>
    <w:rsid w:val="00113532"/>
    <w:rsid w:val="0011411B"/>
    <w:rsid w:val="00115B70"/>
    <w:rsid w:val="00124215"/>
    <w:rsid w:val="00135318"/>
    <w:rsid w:val="00140B6C"/>
    <w:rsid w:val="00142DC2"/>
    <w:rsid w:val="00145BF2"/>
    <w:rsid w:val="00150DA9"/>
    <w:rsid w:val="00162CAC"/>
    <w:rsid w:val="00167258"/>
    <w:rsid w:val="00167AE3"/>
    <w:rsid w:val="00170857"/>
    <w:rsid w:val="001727C0"/>
    <w:rsid w:val="00176352"/>
    <w:rsid w:val="00177FBE"/>
    <w:rsid w:val="001856FE"/>
    <w:rsid w:val="00187042"/>
    <w:rsid w:val="00187FBB"/>
    <w:rsid w:val="001926BC"/>
    <w:rsid w:val="001958C2"/>
    <w:rsid w:val="001A0293"/>
    <w:rsid w:val="001A701C"/>
    <w:rsid w:val="001C27A4"/>
    <w:rsid w:val="001C5054"/>
    <w:rsid w:val="001C68D6"/>
    <w:rsid w:val="001D7476"/>
    <w:rsid w:val="001D7DAB"/>
    <w:rsid w:val="001E537A"/>
    <w:rsid w:val="001F0F9E"/>
    <w:rsid w:val="001F278B"/>
    <w:rsid w:val="00204280"/>
    <w:rsid w:val="0020496C"/>
    <w:rsid w:val="00205FEC"/>
    <w:rsid w:val="002138E3"/>
    <w:rsid w:val="00231BAB"/>
    <w:rsid w:val="00231F38"/>
    <w:rsid w:val="0023500C"/>
    <w:rsid w:val="00244773"/>
    <w:rsid w:val="00255979"/>
    <w:rsid w:val="00265648"/>
    <w:rsid w:val="00285DEE"/>
    <w:rsid w:val="00294250"/>
    <w:rsid w:val="002B140B"/>
    <w:rsid w:val="002C16AC"/>
    <w:rsid w:val="002C21B0"/>
    <w:rsid w:val="002C3D58"/>
    <w:rsid w:val="002D194C"/>
    <w:rsid w:val="002D2196"/>
    <w:rsid w:val="002D4EC0"/>
    <w:rsid w:val="002D7C3C"/>
    <w:rsid w:val="002E0650"/>
    <w:rsid w:val="002F7245"/>
    <w:rsid w:val="00302CAC"/>
    <w:rsid w:val="00305076"/>
    <w:rsid w:val="00312044"/>
    <w:rsid w:val="003179FD"/>
    <w:rsid w:val="00320486"/>
    <w:rsid w:val="00334B40"/>
    <w:rsid w:val="00334ECC"/>
    <w:rsid w:val="00343793"/>
    <w:rsid w:val="00353C2F"/>
    <w:rsid w:val="00356271"/>
    <w:rsid w:val="00360063"/>
    <w:rsid w:val="0036729F"/>
    <w:rsid w:val="0037532B"/>
    <w:rsid w:val="003760BA"/>
    <w:rsid w:val="003760FD"/>
    <w:rsid w:val="00381D29"/>
    <w:rsid w:val="00382A7D"/>
    <w:rsid w:val="00390597"/>
    <w:rsid w:val="00396531"/>
    <w:rsid w:val="00396B96"/>
    <w:rsid w:val="003B5586"/>
    <w:rsid w:val="003C00AD"/>
    <w:rsid w:val="003C472D"/>
    <w:rsid w:val="003D010D"/>
    <w:rsid w:val="003D6129"/>
    <w:rsid w:val="003E4019"/>
    <w:rsid w:val="003E659F"/>
    <w:rsid w:val="003E7F94"/>
    <w:rsid w:val="003F4E37"/>
    <w:rsid w:val="00403767"/>
    <w:rsid w:val="00412F28"/>
    <w:rsid w:val="00417069"/>
    <w:rsid w:val="00423A83"/>
    <w:rsid w:val="00431393"/>
    <w:rsid w:val="00432514"/>
    <w:rsid w:val="00435D5E"/>
    <w:rsid w:val="0044084C"/>
    <w:rsid w:val="00454D40"/>
    <w:rsid w:val="0046676E"/>
    <w:rsid w:val="004713A9"/>
    <w:rsid w:val="004722B5"/>
    <w:rsid w:val="00472414"/>
    <w:rsid w:val="00473AAC"/>
    <w:rsid w:val="004747B6"/>
    <w:rsid w:val="00485D6C"/>
    <w:rsid w:val="00490A9A"/>
    <w:rsid w:val="00492705"/>
    <w:rsid w:val="00493C0D"/>
    <w:rsid w:val="0049485A"/>
    <w:rsid w:val="00496185"/>
    <w:rsid w:val="004A3D06"/>
    <w:rsid w:val="004A4779"/>
    <w:rsid w:val="004B15D8"/>
    <w:rsid w:val="004B2093"/>
    <w:rsid w:val="004B3D5D"/>
    <w:rsid w:val="004B5D03"/>
    <w:rsid w:val="004C10E0"/>
    <w:rsid w:val="004D601D"/>
    <w:rsid w:val="004D7D5A"/>
    <w:rsid w:val="004E1193"/>
    <w:rsid w:val="004E5283"/>
    <w:rsid w:val="004F2FF3"/>
    <w:rsid w:val="0050608C"/>
    <w:rsid w:val="00507199"/>
    <w:rsid w:val="00513893"/>
    <w:rsid w:val="00513CB3"/>
    <w:rsid w:val="00517A6E"/>
    <w:rsid w:val="00520E39"/>
    <w:rsid w:val="00526525"/>
    <w:rsid w:val="00526694"/>
    <w:rsid w:val="00530916"/>
    <w:rsid w:val="005310BD"/>
    <w:rsid w:val="00542F3B"/>
    <w:rsid w:val="005669A5"/>
    <w:rsid w:val="00567C66"/>
    <w:rsid w:val="00571831"/>
    <w:rsid w:val="00573DD7"/>
    <w:rsid w:val="005829EC"/>
    <w:rsid w:val="005854B2"/>
    <w:rsid w:val="00585D0C"/>
    <w:rsid w:val="00592652"/>
    <w:rsid w:val="0059605C"/>
    <w:rsid w:val="005A1B20"/>
    <w:rsid w:val="005A232E"/>
    <w:rsid w:val="005B2C3E"/>
    <w:rsid w:val="005B5AEC"/>
    <w:rsid w:val="005B5EDB"/>
    <w:rsid w:val="005B6E22"/>
    <w:rsid w:val="005E1A25"/>
    <w:rsid w:val="005E4AF8"/>
    <w:rsid w:val="005F03A3"/>
    <w:rsid w:val="005F48A2"/>
    <w:rsid w:val="005F6448"/>
    <w:rsid w:val="00612D04"/>
    <w:rsid w:val="006156A1"/>
    <w:rsid w:val="00622841"/>
    <w:rsid w:val="00630882"/>
    <w:rsid w:val="00631040"/>
    <w:rsid w:val="00631380"/>
    <w:rsid w:val="0063201F"/>
    <w:rsid w:val="00635FDB"/>
    <w:rsid w:val="00641369"/>
    <w:rsid w:val="00645DD7"/>
    <w:rsid w:val="006506DD"/>
    <w:rsid w:val="00650D4E"/>
    <w:rsid w:val="00653FC6"/>
    <w:rsid w:val="0065609E"/>
    <w:rsid w:val="00657263"/>
    <w:rsid w:val="006709FD"/>
    <w:rsid w:val="0067158A"/>
    <w:rsid w:val="00673A61"/>
    <w:rsid w:val="00676E4D"/>
    <w:rsid w:val="006805B6"/>
    <w:rsid w:val="00684B1B"/>
    <w:rsid w:val="006878E0"/>
    <w:rsid w:val="00687DBC"/>
    <w:rsid w:val="00693CB1"/>
    <w:rsid w:val="006A43E5"/>
    <w:rsid w:val="006B3163"/>
    <w:rsid w:val="006C294E"/>
    <w:rsid w:val="006D01D5"/>
    <w:rsid w:val="006F118C"/>
    <w:rsid w:val="006F14CC"/>
    <w:rsid w:val="006F2882"/>
    <w:rsid w:val="00702507"/>
    <w:rsid w:val="00707FD5"/>
    <w:rsid w:val="0071437C"/>
    <w:rsid w:val="00722A91"/>
    <w:rsid w:val="00722FC6"/>
    <w:rsid w:val="0072466B"/>
    <w:rsid w:val="00731660"/>
    <w:rsid w:val="007324E2"/>
    <w:rsid w:val="0073565C"/>
    <w:rsid w:val="0074731E"/>
    <w:rsid w:val="0075334A"/>
    <w:rsid w:val="00761BB0"/>
    <w:rsid w:val="00770DB3"/>
    <w:rsid w:val="007751ED"/>
    <w:rsid w:val="0079489B"/>
    <w:rsid w:val="007B1FF3"/>
    <w:rsid w:val="007B767A"/>
    <w:rsid w:val="007C2F6F"/>
    <w:rsid w:val="007C4074"/>
    <w:rsid w:val="007D7404"/>
    <w:rsid w:val="007E0411"/>
    <w:rsid w:val="007E08EF"/>
    <w:rsid w:val="007E4CE5"/>
    <w:rsid w:val="007F19F6"/>
    <w:rsid w:val="007F5B09"/>
    <w:rsid w:val="008046F4"/>
    <w:rsid w:val="008057C9"/>
    <w:rsid w:val="00807B11"/>
    <w:rsid w:val="00815BD7"/>
    <w:rsid w:val="008374B1"/>
    <w:rsid w:val="0084213E"/>
    <w:rsid w:val="00844852"/>
    <w:rsid w:val="008569EF"/>
    <w:rsid w:val="00863D18"/>
    <w:rsid w:val="00871AD8"/>
    <w:rsid w:val="008731BB"/>
    <w:rsid w:val="00874A7C"/>
    <w:rsid w:val="00881AEF"/>
    <w:rsid w:val="008A3D0B"/>
    <w:rsid w:val="008B2EF2"/>
    <w:rsid w:val="008B4DEB"/>
    <w:rsid w:val="008C0E5A"/>
    <w:rsid w:val="008C33DC"/>
    <w:rsid w:val="008C47FE"/>
    <w:rsid w:val="008C5183"/>
    <w:rsid w:val="008D2D86"/>
    <w:rsid w:val="008D73B9"/>
    <w:rsid w:val="008E037B"/>
    <w:rsid w:val="008E26EC"/>
    <w:rsid w:val="008E36FD"/>
    <w:rsid w:val="008E41B3"/>
    <w:rsid w:val="00902BE0"/>
    <w:rsid w:val="00920F4B"/>
    <w:rsid w:val="00933968"/>
    <w:rsid w:val="00934A3D"/>
    <w:rsid w:val="00937B4C"/>
    <w:rsid w:val="00950726"/>
    <w:rsid w:val="00960BAB"/>
    <w:rsid w:val="00971B8B"/>
    <w:rsid w:val="00972809"/>
    <w:rsid w:val="009747E7"/>
    <w:rsid w:val="009816DF"/>
    <w:rsid w:val="00983A79"/>
    <w:rsid w:val="009925F8"/>
    <w:rsid w:val="009926F6"/>
    <w:rsid w:val="00994E44"/>
    <w:rsid w:val="009975EF"/>
    <w:rsid w:val="009A0952"/>
    <w:rsid w:val="009B1953"/>
    <w:rsid w:val="009D172A"/>
    <w:rsid w:val="009E3D8C"/>
    <w:rsid w:val="009E3EEC"/>
    <w:rsid w:val="009E4771"/>
    <w:rsid w:val="009F7D9E"/>
    <w:rsid w:val="009F7DAF"/>
    <w:rsid w:val="00A01617"/>
    <w:rsid w:val="00A028BD"/>
    <w:rsid w:val="00A17ACE"/>
    <w:rsid w:val="00A20345"/>
    <w:rsid w:val="00A23E8A"/>
    <w:rsid w:val="00A25834"/>
    <w:rsid w:val="00A27694"/>
    <w:rsid w:val="00A34581"/>
    <w:rsid w:val="00A34C44"/>
    <w:rsid w:val="00A3617F"/>
    <w:rsid w:val="00A41306"/>
    <w:rsid w:val="00A41E37"/>
    <w:rsid w:val="00A500F4"/>
    <w:rsid w:val="00A6398E"/>
    <w:rsid w:val="00A72B61"/>
    <w:rsid w:val="00A75E93"/>
    <w:rsid w:val="00A767B5"/>
    <w:rsid w:val="00A829AB"/>
    <w:rsid w:val="00A92E6F"/>
    <w:rsid w:val="00AA51BF"/>
    <w:rsid w:val="00AB50FC"/>
    <w:rsid w:val="00AC0F8B"/>
    <w:rsid w:val="00AC2DB8"/>
    <w:rsid w:val="00AE1562"/>
    <w:rsid w:val="00AF02A5"/>
    <w:rsid w:val="00AF6CA5"/>
    <w:rsid w:val="00B04E2F"/>
    <w:rsid w:val="00B20467"/>
    <w:rsid w:val="00B22A40"/>
    <w:rsid w:val="00B30EFD"/>
    <w:rsid w:val="00B312EE"/>
    <w:rsid w:val="00B33F9A"/>
    <w:rsid w:val="00B440BE"/>
    <w:rsid w:val="00B45B15"/>
    <w:rsid w:val="00B4781E"/>
    <w:rsid w:val="00B513EF"/>
    <w:rsid w:val="00B7325F"/>
    <w:rsid w:val="00B81873"/>
    <w:rsid w:val="00B8297F"/>
    <w:rsid w:val="00B87FE6"/>
    <w:rsid w:val="00B9383E"/>
    <w:rsid w:val="00B94F09"/>
    <w:rsid w:val="00BA2597"/>
    <w:rsid w:val="00BA7067"/>
    <w:rsid w:val="00BB5A30"/>
    <w:rsid w:val="00BB5E05"/>
    <w:rsid w:val="00BC367E"/>
    <w:rsid w:val="00BD689F"/>
    <w:rsid w:val="00BE3534"/>
    <w:rsid w:val="00BF5C7F"/>
    <w:rsid w:val="00C014E0"/>
    <w:rsid w:val="00C01D16"/>
    <w:rsid w:val="00C213EB"/>
    <w:rsid w:val="00C25C23"/>
    <w:rsid w:val="00C300D3"/>
    <w:rsid w:val="00C312BE"/>
    <w:rsid w:val="00C331B0"/>
    <w:rsid w:val="00C34ABB"/>
    <w:rsid w:val="00C40A75"/>
    <w:rsid w:val="00C40DF5"/>
    <w:rsid w:val="00C46029"/>
    <w:rsid w:val="00C55801"/>
    <w:rsid w:val="00C7014C"/>
    <w:rsid w:val="00C80EBE"/>
    <w:rsid w:val="00C81AE1"/>
    <w:rsid w:val="00C84323"/>
    <w:rsid w:val="00CC02DF"/>
    <w:rsid w:val="00CE4831"/>
    <w:rsid w:val="00CE54B0"/>
    <w:rsid w:val="00CE67F9"/>
    <w:rsid w:val="00CE7B9E"/>
    <w:rsid w:val="00CF0518"/>
    <w:rsid w:val="00CF1535"/>
    <w:rsid w:val="00CF4265"/>
    <w:rsid w:val="00CF42E3"/>
    <w:rsid w:val="00CF79B0"/>
    <w:rsid w:val="00D070BE"/>
    <w:rsid w:val="00D138F8"/>
    <w:rsid w:val="00D14A44"/>
    <w:rsid w:val="00D1712F"/>
    <w:rsid w:val="00D17669"/>
    <w:rsid w:val="00D20EC3"/>
    <w:rsid w:val="00D24D1B"/>
    <w:rsid w:val="00D32896"/>
    <w:rsid w:val="00D45AAA"/>
    <w:rsid w:val="00D46152"/>
    <w:rsid w:val="00D62302"/>
    <w:rsid w:val="00D636FE"/>
    <w:rsid w:val="00D73AB5"/>
    <w:rsid w:val="00D80CC4"/>
    <w:rsid w:val="00D83B87"/>
    <w:rsid w:val="00D858FC"/>
    <w:rsid w:val="00DA0AAA"/>
    <w:rsid w:val="00DB0017"/>
    <w:rsid w:val="00DB1B27"/>
    <w:rsid w:val="00DB3837"/>
    <w:rsid w:val="00DB5FC6"/>
    <w:rsid w:val="00DB76F9"/>
    <w:rsid w:val="00DC2AA6"/>
    <w:rsid w:val="00DD3BD7"/>
    <w:rsid w:val="00DE4B0E"/>
    <w:rsid w:val="00DE4FA4"/>
    <w:rsid w:val="00DE5B0E"/>
    <w:rsid w:val="00E04058"/>
    <w:rsid w:val="00E07167"/>
    <w:rsid w:val="00E13411"/>
    <w:rsid w:val="00E31C7C"/>
    <w:rsid w:val="00E36A87"/>
    <w:rsid w:val="00E579AF"/>
    <w:rsid w:val="00E64081"/>
    <w:rsid w:val="00E76A2C"/>
    <w:rsid w:val="00E82264"/>
    <w:rsid w:val="00E83F93"/>
    <w:rsid w:val="00E84388"/>
    <w:rsid w:val="00E9039A"/>
    <w:rsid w:val="00E907FE"/>
    <w:rsid w:val="00EA0914"/>
    <w:rsid w:val="00EA40CE"/>
    <w:rsid w:val="00EB0CA2"/>
    <w:rsid w:val="00EC3131"/>
    <w:rsid w:val="00EC5307"/>
    <w:rsid w:val="00EC75F7"/>
    <w:rsid w:val="00ED6935"/>
    <w:rsid w:val="00EE4951"/>
    <w:rsid w:val="00EE4D01"/>
    <w:rsid w:val="00EF0336"/>
    <w:rsid w:val="00EF6EB0"/>
    <w:rsid w:val="00F007FF"/>
    <w:rsid w:val="00F03B19"/>
    <w:rsid w:val="00F07F67"/>
    <w:rsid w:val="00F11720"/>
    <w:rsid w:val="00F16BCE"/>
    <w:rsid w:val="00F329EB"/>
    <w:rsid w:val="00F36A94"/>
    <w:rsid w:val="00F466E3"/>
    <w:rsid w:val="00F501B8"/>
    <w:rsid w:val="00F60AFB"/>
    <w:rsid w:val="00F61B4A"/>
    <w:rsid w:val="00F65534"/>
    <w:rsid w:val="00F840CF"/>
    <w:rsid w:val="00F91F53"/>
    <w:rsid w:val="00FA47BC"/>
    <w:rsid w:val="00FA6F16"/>
    <w:rsid w:val="00FB272A"/>
    <w:rsid w:val="00FC1D4C"/>
    <w:rsid w:val="00FC3015"/>
    <w:rsid w:val="00FC381B"/>
    <w:rsid w:val="00FC3E2F"/>
    <w:rsid w:val="00FD1138"/>
    <w:rsid w:val="00FE7C27"/>
    <w:rsid w:val="00FF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AB"/>
  </w:style>
  <w:style w:type="paragraph" w:styleId="Heading2">
    <w:name w:val="heading 2"/>
    <w:basedOn w:val="Normal"/>
    <w:next w:val="Normal"/>
    <w:link w:val="Heading2Char"/>
    <w:uiPriority w:val="9"/>
    <w:semiHidden/>
    <w:unhideWhenUsed/>
    <w:qFormat/>
    <w:rsid w:val="001672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5829EC"/>
    <w:pPr>
      <w:widowControl w:val="0"/>
      <w:tabs>
        <w:tab w:val="num" w:pos="5247"/>
      </w:tabs>
      <w:spacing w:after="0" w:line="240" w:lineRule="auto"/>
      <w:jc w:val="center"/>
      <w:outlineLvl w:val="6"/>
    </w:pPr>
    <w:rPr>
      <w:rFonts w:ascii="Times New Roman" w:eastAsia="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8D6"/>
    <w:rPr>
      <w:color w:val="0000FF"/>
      <w:u w:val="single"/>
    </w:rPr>
  </w:style>
  <w:style w:type="paragraph" w:styleId="ListParagraph">
    <w:name w:val="List Paragraph"/>
    <w:basedOn w:val="Normal"/>
    <w:uiPriority w:val="34"/>
    <w:qFormat/>
    <w:rsid w:val="005F48A2"/>
    <w:pPr>
      <w:ind w:left="720"/>
      <w:contextualSpacing/>
    </w:pPr>
  </w:style>
  <w:style w:type="table" w:styleId="TableGrid">
    <w:name w:val="Table Grid"/>
    <w:basedOn w:val="TableNormal"/>
    <w:uiPriority w:val="39"/>
    <w:rsid w:val="00204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6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935"/>
    <w:rPr>
      <w:rFonts w:ascii="Segoe UI" w:hAnsi="Segoe UI" w:cs="Segoe UI"/>
      <w:sz w:val="18"/>
      <w:szCs w:val="18"/>
    </w:rPr>
  </w:style>
  <w:style w:type="character" w:styleId="CommentReference">
    <w:name w:val="annotation reference"/>
    <w:basedOn w:val="DefaultParagraphFont"/>
    <w:uiPriority w:val="99"/>
    <w:semiHidden/>
    <w:unhideWhenUsed/>
    <w:rsid w:val="00244773"/>
    <w:rPr>
      <w:sz w:val="16"/>
      <w:szCs w:val="16"/>
    </w:rPr>
  </w:style>
  <w:style w:type="character" w:customStyle="1" w:styleId="fontstyle01">
    <w:name w:val="fontstyle01"/>
    <w:basedOn w:val="DefaultParagraphFont"/>
    <w:rsid w:val="00A767B5"/>
    <w:rPr>
      <w:rFonts w:ascii="TimesNewRomanPSMT" w:hAnsi="TimesNewRomanPSMT" w:hint="default"/>
      <w:b w:val="0"/>
      <w:bCs w:val="0"/>
      <w:i w:val="0"/>
      <w:iCs w:val="0"/>
      <w:color w:val="000000"/>
      <w:sz w:val="22"/>
      <w:szCs w:val="22"/>
    </w:rPr>
  </w:style>
  <w:style w:type="character" w:customStyle="1" w:styleId="Heading7Char">
    <w:name w:val="Heading 7 Char"/>
    <w:basedOn w:val="DefaultParagraphFont"/>
    <w:link w:val="Heading7"/>
    <w:rsid w:val="005829EC"/>
    <w:rPr>
      <w:rFonts w:ascii="Times New Roman" w:eastAsia="Times New Roman" w:hAnsi="Times New Roman" w:cs="Times New Roman"/>
      <w:i/>
      <w:sz w:val="24"/>
      <w:szCs w:val="24"/>
    </w:rPr>
  </w:style>
  <w:style w:type="character" w:customStyle="1" w:styleId="Heading2Char">
    <w:name w:val="Heading 2 Char"/>
    <w:basedOn w:val="DefaultParagraphFont"/>
    <w:link w:val="Heading2"/>
    <w:uiPriority w:val="9"/>
    <w:semiHidden/>
    <w:rsid w:val="00167258"/>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semiHidden/>
    <w:unhideWhenUsed/>
    <w:rsid w:val="00B513EF"/>
    <w:pPr>
      <w:spacing w:line="240" w:lineRule="auto"/>
    </w:pPr>
    <w:rPr>
      <w:sz w:val="20"/>
      <w:szCs w:val="20"/>
    </w:rPr>
  </w:style>
  <w:style w:type="character" w:customStyle="1" w:styleId="CommentTextChar">
    <w:name w:val="Comment Text Char"/>
    <w:basedOn w:val="DefaultParagraphFont"/>
    <w:link w:val="CommentText"/>
    <w:uiPriority w:val="99"/>
    <w:semiHidden/>
    <w:rsid w:val="00B513EF"/>
    <w:rPr>
      <w:sz w:val="20"/>
      <w:szCs w:val="20"/>
    </w:rPr>
  </w:style>
  <w:style w:type="paragraph" w:styleId="CommentSubject">
    <w:name w:val="annotation subject"/>
    <w:basedOn w:val="CommentText"/>
    <w:next w:val="CommentText"/>
    <w:link w:val="CommentSubjectChar"/>
    <w:uiPriority w:val="99"/>
    <w:semiHidden/>
    <w:unhideWhenUsed/>
    <w:rsid w:val="00B513EF"/>
    <w:rPr>
      <w:b/>
      <w:bCs/>
    </w:rPr>
  </w:style>
  <w:style w:type="character" w:customStyle="1" w:styleId="CommentSubjectChar">
    <w:name w:val="Comment Subject Char"/>
    <w:basedOn w:val="CommentTextChar"/>
    <w:link w:val="CommentSubject"/>
    <w:uiPriority w:val="99"/>
    <w:semiHidden/>
    <w:rsid w:val="00B513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AB"/>
  </w:style>
  <w:style w:type="paragraph" w:styleId="Heading2">
    <w:name w:val="heading 2"/>
    <w:basedOn w:val="Normal"/>
    <w:next w:val="Normal"/>
    <w:link w:val="Heading2Char"/>
    <w:uiPriority w:val="9"/>
    <w:semiHidden/>
    <w:unhideWhenUsed/>
    <w:qFormat/>
    <w:rsid w:val="001672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5829EC"/>
    <w:pPr>
      <w:widowControl w:val="0"/>
      <w:tabs>
        <w:tab w:val="num" w:pos="5247"/>
      </w:tabs>
      <w:spacing w:after="0" w:line="240" w:lineRule="auto"/>
      <w:jc w:val="center"/>
      <w:outlineLvl w:val="6"/>
    </w:pPr>
    <w:rPr>
      <w:rFonts w:ascii="Times New Roman" w:eastAsia="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8D6"/>
    <w:rPr>
      <w:color w:val="0000FF"/>
      <w:u w:val="single"/>
    </w:rPr>
  </w:style>
  <w:style w:type="paragraph" w:styleId="ListParagraph">
    <w:name w:val="List Paragraph"/>
    <w:basedOn w:val="Normal"/>
    <w:uiPriority w:val="34"/>
    <w:qFormat/>
    <w:rsid w:val="005F48A2"/>
    <w:pPr>
      <w:ind w:left="720"/>
      <w:contextualSpacing/>
    </w:pPr>
  </w:style>
  <w:style w:type="table" w:styleId="TableGrid">
    <w:name w:val="Table Grid"/>
    <w:basedOn w:val="TableNormal"/>
    <w:uiPriority w:val="39"/>
    <w:rsid w:val="00204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6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935"/>
    <w:rPr>
      <w:rFonts w:ascii="Segoe UI" w:hAnsi="Segoe UI" w:cs="Segoe UI"/>
      <w:sz w:val="18"/>
      <w:szCs w:val="18"/>
    </w:rPr>
  </w:style>
  <w:style w:type="character" w:styleId="CommentReference">
    <w:name w:val="annotation reference"/>
    <w:basedOn w:val="DefaultParagraphFont"/>
    <w:uiPriority w:val="99"/>
    <w:semiHidden/>
    <w:unhideWhenUsed/>
    <w:rsid w:val="00244773"/>
    <w:rPr>
      <w:sz w:val="16"/>
      <w:szCs w:val="16"/>
    </w:rPr>
  </w:style>
  <w:style w:type="character" w:customStyle="1" w:styleId="fontstyle01">
    <w:name w:val="fontstyle01"/>
    <w:basedOn w:val="DefaultParagraphFont"/>
    <w:rsid w:val="00A767B5"/>
    <w:rPr>
      <w:rFonts w:ascii="TimesNewRomanPSMT" w:hAnsi="TimesNewRomanPSMT" w:hint="default"/>
      <w:b w:val="0"/>
      <w:bCs w:val="0"/>
      <w:i w:val="0"/>
      <w:iCs w:val="0"/>
      <w:color w:val="000000"/>
      <w:sz w:val="22"/>
      <w:szCs w:val="22"/>
    </w:rPr>
  </w:style>
  <w:style w:type="character" w:customStyle="1" w:styleId="Heading7Char">
    <w:name w:val="Heading 7 Char"/>
    <w:basedOn w:val="DefaultParagraphFont"/>
    <w:link w:val="Heading7"/>
    <w:rsid w:val="005829EC"/>
    <w:rPr>
      <w:rFonts w:ascii="Times New Roman" w:eastAsia="Times New Roman" w:hAnsi="Times New Roman" w:cs="Times New Roman"/>
      <w:i/>
      <w:sz w:val="24"/>
      <w:szCs w:val="24"/>
    </w:rPr>
  </w:style>
  <w:style w:type="character" w:customStyle="1" w:styleId="Heading2Char">
    <w:name w:val="Heading 2 Char"/>
    <w:basedOn w:val="DefaultParagraphFont"/>
    <w:link w:val="Heading2"/>
    <w:uiPriority w:val="9"/>
    <w:semiHidden/>
    <w:rsid w:val="00167258"/>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semiHidden/>
    <w:unhideWhenUsed/>
    <w:rsid w:val="00B513EF"/>
    <w:pPr>
      <w:spacing w:line="240" w:lineRule="auto"/>
    </w:pPr>
    <w:rPr>
      <w:sz w:val="20"/>
      <w:szCs w:val="20"/>
    </w:rPr>
  </w:style>
  <w:style w:type="character" w:customStyle="1" w:styleId="CommentTextChar">
    <w:name w:val="Comment Text Char"/>
    <w:basedOn w:val="DefaultParagraphFont"/>
    <w:link w:val="CommentText"/>
    <w:uiPriority w:val="99"/>
    <w:semiHidden/>
    <w:rsid w:val="00B513EF"/>
    <w:rPr>
      <w:sz w:val="20"/>
      <w:szCs w:val="20"/>
    </w:rPr>
  </w:style>
  <w:style w:type="paragraph" w:styleId="CommentSubject">
    <w:name w:val="annotation subject"/>
    <w:basedOn w:val="CommentText"/>
    <w:next w:val="CommentText"/>
    <w:link w:val="CommentSubjectChar"/>
    <w:uiPriority w:val="99"/>
    <w:semiHidden/>
    <w:unhideWhenUsed/>
    <w:rsid w:val="00B513EF"/>
    <w:rPr>
      <w:b/>
      <w:bCs/>
    </w:rPr>
  </w:style>
  <w:style w:type="character" w:customStyle="1" w:styleId="CommentSubjectChar">
    <w:name w:val="Comment Subject Char"/>
    <w:basedOn w:val="CommentTextChar"/>
    <w:link w:val="CommentSubject"/>
    <w:uiPriority w:val="99"/>
    <w:semiHidden/>
    <w:rsid w:val="00B513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04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image" Target="media/image19.wmf"/><Relationship Id="rId47" Type="http://schemas.openxmlformats.org/officeDocument/2006/relationships/image" Target="media/image23.emf"/><Relationship Id="rId50" Type="http://schemas.openxmlformats.org/officeDocument/2006/relationships/hyperlink" Target="http://iwarp.org.vn/abd289/phong-quy-hoach-thuy-loi-bac-bo.html" TargetMode="External"/><Relationship Id="rId55" Type="http://schemas.openxmlformats.org/officeDocument/2006/relationships/theme" Target="theme/theme1.xml"/><Relationship Id="rId7" Type="http://schemas.openxmlformats.org/officeDocument/2006/relationships/hyperlink" Target="http://iwarp.org.vn/abd289/phong-quy-hoach-thuy-loi-bac-bo.html" TargetMode="Externa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image" Target="media/image22.e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oleObject" Target="embeddings/oleObject15.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image" Target="media/image16.jpeg"/><Relationship Id="rId40" Type="http://schemas.openxmlformats.org/officeDocument/2006/relationships/image" Target="media/image18.wmf"/><Relationship Id="rId45" Type="http://schemas.openxmlformats.org/officeDocument/2006/relationships/image" Target="media/image21.emf"/><Relationship Id="rId53" Type="http://schemas.openxmlformats.org/officeDocument/2006/relationships/hyperlink" Target="mailto:hiramatsu@bpes.kyushu-u.ac.jp" TargetMode="Externa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png"/><Relationship Id="rId36" Type="http://schemas.openxmlformats.org/officeDocument/2006/relationships/oleObject" Target="embeddings/oleObject13.bin"/><Relationship Id="rId49" Type="http://schemas.openxmlformats.org/officeDocument/2006/relationships/hyperlink" Target="mailto:saihonganh@gmail.com"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3.wmf"/><Relationship Id="rId44" Type="http://schemas.openxmlformats.org/officeDocument/2006/relationships/image" Target="media/image20.emf"/><Relationship Id="rId52" Type="http://schemas.openxmlformats.org/officeDocument/2006/relationships/hyperlink" Target="mailto:ttabata@bpes.kyushu-u.ac.j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oleObject" Target="embeddings/oleObject16.bin"/><Relationship Id="rId48" Type="http://schemas.openxmlformats.org/officeDocument/2006/relationships/hyperlink" Target="http://iwarp.org.vn/abd289/phong-quy-hoach-thuy-loi-bac-bo.html" TargetMode="External"/><Relationship Id="rId8" Type="http://schemas.openxmlformats.org/officeDocument/2006/relationships/hyperlink" Target="mailto:levietson2211@gmail.com" TargetMode="External"/><Relationship Id="rId51" Type="http://schemas.openxmlformats.org/officeDocument/2006/relationships/hyperlink" Target="mailto:levietson2211@g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725D9-9E36-4751-82C6-93249145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hong</dc:creator>
  <cp:lastModifiedBy>AutoBVT</cp:lastModifiedBy>
  <cp:revision>2</cp:revision>
  <cp:lastPrinted>2017-04-24T15:22:00Z</cp:lastPrinted>
  <dcterms:created xsi:type="dcterms:W3CDTF">2020-12-11T03:49:00Z</dcterms:created>
  <dcterms:modified xsi:type="dcterms:W3CDTF">2020-12-11T03:49:00Z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798fcc7c-775d-36f8-82e7-4a7bbdbcde07</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Harvard - Cite Them Right 9th edition</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http://www.zotero.org/styles/journal-of-hydrology</vt:lpwstr>
  </property>
  <property fmtid="{D5CDD505-2E9C-101B-9397-08002B2CF9AE}" pid="20" name="Mendeley Recent Style Name 7_1">
    <vt:lpwstr>Journal of Hydrology</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